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C67F0" w14:textId="77777777" w:rsidR="00784139" w:rsidRDefault="00784139" w:rsidP="000805A2">
      <w:pPr>
        <w:tabs>
          <w:tab w:val="left" w:pos="8371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14:paraId="3F980862" w14:textId="77777777" w:rsidR="00784139" w:rsidRPr="00F2391C" w:rsidRDefault="00784139" w:rsidP="00784139">
      <w:pPr>
        <w:tabs>
          <w:tab w:val="center" w:pos="4536"/>
          <w:tab w:val="right" w:pos="9072"/>
        </w:tabs>
        <w:jc w:val="center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46866228" w14:textId="77777777" w:rsidR="00784139" w:rsidRPr="000805A2" w:rsidRDefault="00784139" w:rsidP="000805A2">
      <w:pPr>
        <w:tabs>
          <w:tab w:val="center" w:pos="4536"/>
          <w:tab w:val="right" w:pos="9072"/>
        </w:tabs>
        <w:bidi/>
        <w:spacing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0805A2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>الجمـهوريــة الـجـزائريـــة الـديمقـراطيــــة الشعبيـــة</w:t>
      </w:r>
    </w:p>
    <w:p w14:paraId="2C70681B" w14:textId="77777777" w:rsidR="00784139" w:rsidRPr="000805A2" w:rsidRDefault="00784139" w:rsidP="000805A2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proofErr w:type="spellStart"/>
      <w:r w:rsidRPr="000805A2">
        <w:rPr>
          <w:rFonts w:ascii="Calibri" w:eastAsia="Calibri" w:hAnsi="Calibri" w:cs="Arial"/>
          <w:b/>
          <w:bCs/>
          <w:sz w:val="28"/>
          <w:szCs w:val="28"/>
          <w:lang w:eastAsia="en-US"/>
        </w:rPr>
        <w:t>People’s</w:t>
      </w:r>
      <w:proofErr w:type="spellEnd"/>
      <w:r w:rsidRPr="000805A2">
        <w:rPr>
          <w:rFonts w:ascii="Calibri" w:eastAsia="Calibri" w:hAnsi="Calibri" w:cs="Arial"/>
          <w:b/>
          <w:bCs/>
          <w:sz w:val="28"/>
          <w:szCs w:val="28"/>
          <w:lang w:eastAsia="en-US"/>
        </w:rPr>
        <w:t xml:space="preserve"> </w:t>
      </w:r>
      <w:proofErr w:type="spellStart"/>
      <w:r w:rsidRPr="000805A2">
        <w:rPr>
          <w:rFonts w:ascii="Calibri" w:eastAsia="Calibri" w:hAnsi="Calibri" w:cs="Arial"/>
          <w:b/>
          <w:bCs/>
          <w:sz w:val="28"/>
          <w:szCs w:val="28"/>
          <w:lang w:eastAsia="en-US"/>
        </w:rPr>
        <w:t>Democratic</w:t>
      </w:r>
      <w:proofErr w:type="spellEnd"/>
      <w:r w:rsidRPr="000805A2">
        <w:rPr>
          <w:rFonts w:ascii="Calibri" w:eastAsia="Calibri" w:hAnsi="Calibri" w:cs="Arial"/>
          <w:b/>
          <w:bCs/>
          <w:sz w:val="28"/>
          <w:szCs w:val="28"/>
          <w:lang w:eastAsia="en-US"/>
        </w:rPr>
        <w:t xml:space="preserve"> </w:t>
      </w:r>
      <w:proofErr w:type="spellStart"/>
      <w:r w:rsidRPr="000805A2">
        <w:rPr>
          <w:rFonts w:ascii="Calibri" w:eastAsia="Calibri" w:hAnsi="Calibri" w:cs="Arial"/>
          <w:b/>
          <w:bCs/>
          <w:sz w:val="28"/>
          <w:szCs w:val="28"/>
          <w:lang w:eastAsia="en-US"/>
        </w:rPr>
        <w:t>Republic</w:t>
      </w:r>
      <w:proofErr w:type="spellEnd"/>
      <w:r w:rsidRPr="000805A2">
        <w:rPr>
          <w:rFonts w:ascii="Calibri" w:eastAsia="Calibri" w:hAnsi="Calibri" w:cs="Arial"/>
          <w:b/>
          <w:bCs/>
          <w:sz w:val="28"/>
          <w:szCs w:val="28"/>
          <w:lang w:eastAsia="en-US"/>
        </w:rPr>
        <w:t xml:space="preserve"> of Algeria</w:t>
      </w:r>
    </w:p>
    <w:p w14:paraId="6F56A9E6" w14:textId="71F77886" w:rsidR="00784139" w:rsidRPr="000805A2" w:rsidRDefault="00784139" w:rsidP="000805A2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0805A2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 xml:space="preserve">وزارة التعليــــم العـــالــي </w:t>
      </w:r>
      <w:r w:rsidR="000805A2" w:rsidRPr="000805A2">
        <w:rPr>
          <w:rFonts w:ascii="Calibri" w:eastAsia="Calibri" w:hAnsi="Calibri" w:cs="Arial" w:hint="cs"/>
          <w:b/>
          <w:bCs/>
          <w:sz w:val="28"/>
          <w:szCs w:val="28"/>
          <w:rtl/>
          <w:lang w:eastAsia="en-US"/>
        </w:rPr>
        <w:t>والبحث</w:t>
      </w:r>
      <w:r w:rsidRPr="000805A2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 xml:space="preserve"> العلمــي</w:t>
      </w:r>
    </w:p>
    <w:p w14:paraId="36DC9D1E" w14:textId="407049A7" w:rsidR="000805A2" w:rsidRPr="000805A2" w:rsidRDefault="00784139" w:rsidP="000805A2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lang w:val="en-US" w:eastAsia="en-US"/>
        </w:rPr>
      </w:pPr>
      <w:r w:rsidRPr="000805A2">
        <w:rPr>
          <w:rFonts w:ascii="Calibri" w:eastAsia="Calibri" w:hAnsi="Calibri" w:cs="Arial"/>
          <w:b/>
          <w:bCs/>
          <w:sz w:val="28"/>
          <w:szCs w:val="28"/>
          <w:lang w:val="en-US" w:eastAsia="en-US"/>
        </w:rPr>
        <w:t xml:space="preserve">Ministry of Higher Education </w:t>
      </w:r>
      <w:r w:rsidR="000805A2" w:rsidRPr="000805A2">
        <w:rPr>
          <w:rFonts w:ascii="Calibri" w:eastAsia="Calibri" w:hAnsi="Calibri" w:cs="Arial"/>
          <w:b/>
          <w:bCs/>
          <w:sz w:val="28"/>
          <w:szCs w:val="28"/>
          <w:lang w:val="en-US" w:eastAsia="en-US"/>
        </w:rPr>
        <w:t>and</w:t>
      </w:r>
      <w:r w:rsidRPr="000805A2">
        <w:rPr>
          <w:rFonts w:ascii="Calibri" w:eastAsia="Calibri" w:hAnsi="Calibri" w:cs="Arial"/>
          <w:b/>
          <w:bCs/>
          <w:sz w:val="28"/>
          <w:szCs w:val="28"/>
          <w:lang w:val="en-US" w:eastAsia="en-US"/>
        </w:rPr>
        <w:t xml:space="preserve"> Scientific Research</w:t>
      </w:r>
    </w:p>
    <w:p w14:paraId="737D882A" w14:textId="2EC65AA5" w:rsidR="00784139" w:rsidRPr="000805A2" w:rsidRDefault="000805A2" w:rsidP="000805A2">
      <w:pPr>
        <w:tabs>
          <w:tab w:val="left" w:pos="8371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2391C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3EBCECC0" wp14:editId="2BEE9584">
            <wp:extent cx="2387600" cy="1663415"/>
            <wp:effectExtent l="0" t="0" r="0" b="0"/>
            <wp:docPr id="697900046" name="Image 6979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55" cy="169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7CBF8" w14:textId="77777777" w:rsidR="000805A2" w:rsidRDefault="000805A2" w:rsidP="000805A2">
      <w:pPr>
        <w:bidi/>
        <w:jc w:val="center"/>
        <w:rPr>
          <w:rFonts w:ascii="Calibri" w:eastAsia="Calibri" w:hAnsi="Calibri" w:cs="Arial"/>
          <w:b/>
          <w:bCs/>
          <w:lang w:eastAsia="en-US"/>
        </w:rPr>
      </w:pPr>
    </w:p>
    <w:p w14:paraId="1DEA8DB1" w14:textId="2A3DBF7C" w:rsidR="00784139" w:rsidRPr="000805A2" w:rsidRDefault="00784139" w:rsidP="000805A2">
      <w:pPr>
        <w:bidi/>
        <w:jc w:val="center"/>
        <w:rPr>
          <w:rFonts w:ascii="Amiri Quran" w:eastAsia="Calibri" w:hAnsi="Amiri Quran" w:cs="Amiri Quran"/>
          <w:b/>
          <w:bCs/>
          <w:sz w:val="28"/>
          <w:szCs w:val="28"/>
          <w:lang w:eastAsia="en-US"/>
        </w:rPr>
      </w:pPr>
      <w:r w:rsidRPr="000805A2">
        <w:rPr>
          <w:rFonts w:ascii="Amiri Quran" w:eastAsia="Calibri" w:hAnsi="Amiri Quran" w:cs="Amiri Quran"/>
          <w:b/>
          <w:bCs/>
          <w:sz w:val="28"/>
          <w:szCs w:val="28"/>
          <w:rtl/>
          <w:lang w:eastAsia="en-US"/>
        </w:rPr>
        <w:t>المدرسـة العليا للفلاحة</w:t>
      </w:r>
      <w:r w:rsidR="000805A2" w:rsidRPr="000805A2">
        <w:rPr>
          <w:rFonts w:ascii="Amiri Quran" w:eastAsia="Calibri" w:hAnsi="Amiri Quran" w:cs="Amiri Quran"/>
          <w:b/>
          <w:bCs/>
          <w:sz w:val="28"/>
          <w:szCs w:val="28"/>
          <w:lang w:eastAsia="en-US"/>
        </w:rPr>
        <w:t xml:space="preserve"> </w:t>
      </w:r>
      <w:r w:rsidRPr="000805A2">
        <w:rPr>
          <w:rFonts w:ascii="Amiri Quran" w:eastAsia="Calibri" w:hAnsi="Amiri Quran" w:cs="Amiri Quran"/>
          <w:b/>
          <w:bCs/>
          <w:sz w:val="28"/>
          <w:szCs w:val="28"/>
          <w:rtl/>
          <w:lang w:eastAsia="en-US"/>
        </w:rPr>
        <w:t>بمستغانم</w:t>
      </w:r>
      <w:r w:rsidR="000805A2" w:rsidRPr="000805A2">
        <w:rPr>
          <w:rFonts w:ascii="Amiri Quran" w:eastAsia="Calibri" w:hAnsi="Amiri Quran" w:cs="Amiri Quran"/>
          <w:b/>
          <w:bCs/>
          <w:sz w:val="28"/>
          <w:szCs w:val="28"/>
          <w:lang w:eastAsia="en-US"/>
        </w:rPr>
        <w:t xml:space="preserve"> </w:t>
      </w:r>
      <w:r w:rsidRPr="000805A2">
        <w:rPr>
          <w:rFonts w:ascii="Amiri Quran" w:eastAsia="Calibri" w:hAnsi="Amiri Quran" w:cs="Amiri Quran"/>
          <w:b/>
          <w:bCs/>
          <w:sz w:val="28"/>
          <w:szCs w:val="28"/>
          <w:rtl/>
          <w:lang w:eastAsia="en-US"/>
        </w:rPr>
        <w:t>الشهيد محمد الأمجد بن عبد المالك</w:t>
      </w:r>
    </w:p>
    <w:p w14:paraId="5E94B50A" w14:textId="77777777" w:rsidR="00784139" w:rsidRPr="000805A2" w:rsidRDefault="00784139" w:rsidP="00784139">
      <w:pPr>
        <w:jc w:val="center"/>
        <w:rPr>
          <w:rFonts w:ascii="Calibri" w:eastAsia="Calibri" w:hAnsi="Calibri" w:cs="Arial"/>
          <w:b/>
          <w:bCs/>
          <w:sz w:val="28"/>
          <w:szCs w:val="28"/>
          <w:lang w:val="en-US" w:eastAsia="en-US"/>
        </w:rPr>
      </w:pPr>
    </w:p>
    <w:p w14:paraId="31EFE07E" w14:textId="53CD151A" w:rsidR="00784139" w:rsidRPr="000805A2" w:rsidRDefault="00784139" w:rsidP="000805A2">
      <w:pPr>
        <w:jc w:val="center"/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</w:pPr>
      <w:r w:rsidRPr="000805A2"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  <w:t>Higher School of Agronomy</w:t>
      </w:r>
      <w:r w:rsidR="000805A2" w:rsidRPr="000805A2"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  <w:t xml:space="preserve"> </w:t>
      </w:r>
      <w:r w:rsidRPr="000805A2"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  <w:t>Mostaganem</w:t>
      </w:r>
      <w:r w:rsidR="000805A2" w:rsidRPr="000805A2"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  <w:t xml:space="preserve"> </w:t>
      </w:r>
      <w:r w:rsidRPr="000805A2"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  <w:t>Martyr Mohamed el Amjed</w:t>
      </w:r>
      <w:r w:rsidR="000805A2" w:rsidRPr="000805A2"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  <w:t xml:space="preserve"> </w:t>
      </w:r>
      <w:r w:rsidRPr="003838CD"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  <w:t xml:space="preserve">Ben </w:t>
      </w:r>
      <w:proofErr w:type="spellStart"/>
      <w:r w:rsidRPr="003838CD">
        <w:rPr>
          <w:rFonts w:ascii="Book Antiqua" w:eastAsia="Calibri" w:hAnsi="Book Antiqua" w:cs="Arial"/>
          <w:b/>
          <w:bCs/>
          <w:sz w:val="28"/>
          <w:szCs w:val="28"/>
          <w:lang w:val="en-US" w:eastAsia="en-US"/>
        </w:rPr>
        <w:t>Abdelmalek</w:t>
      </w:r>
      <w:proofErr w:type="spellEnd"/>
    </w:p>
    <w:p w14:paraId="1302DFE6" w14:textId="77777777" w:rsidR="00784139" w:rsidRPr="003838CD" w:rsidRDefault="00784139" w:rsidP="000805A2">
      <w:pPr>
        <w:tabs>
          <w:tab w:val="left" w:pos="8371"/>
        </w:tabs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14:paraId="6C0BB152" w14:textId="77777777" w:rsidR="00784139" w:rsidRPr="003838CD" w:rsidRDefault="00784139" w:rsidP="001B2C35">
      <w:pPr>
        <w:tabs>
          <w:tab w:val="left" w:pos="8371"/>
        </w:tabs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14:paraId="387B3263" w14:textId="452498BA" w:rsidR="00784139" w:rsidRPr="000805A2" w:rsidRDefault="000805A2" w:rsidP="000805A2">
      <w:pPr>
        <w:tabs>
          <w:tab w:val="left" w:pos="8371"/>
        </w:tabs>
        <w:spacing w:line="360" w:lineRule="auto"/>
        <w:jc w:val="center"/>
        <w:rPr>
          <w:rFonts w:ascii="DejaVu Serif Condensed" w:hAnsi="DejaVu Serif Condensed" w:cstheme="majorBidi"/>
          <w:b/>
          <w:bCs/>
          <w:sz w:val="36"/>
          <w:szCs w:val="36"/>
        </w:rPr>
      </w:pPr>
      <w:r w:rsidRPr="000805A2">
        <w:rPr>
          <w:rFonts w:ascii="DejaVu Serif Condensed" w:hAnsi="DejaVu Serif Condensed" w:cstheme="majorBidi"/>
          <w:b/>
          <w:bCs/>
          <w:sz w:val="36"/>
          <w:szCs w:val="36"/>
        </w:rPr>
        <w:t>GUIDE DE PROCEDURES DU CONCOURS D’ACCES AU SECOND CYCLE DE L’ESA MOSTAGANEM</w:t>
      </w:r>
    </w:p>
    <w:p w14:paraId="27888BA9" w14:textId="77777777" w:rsidR="00784139" w:rsidRPr="000805A2" w:rsidRDefault="00784139" w:rsidP="000805A2">
      <w:pPr>
        <w:tabs>
          <w:tab w:val="left" w:pos="8371"/>
        </w:tabs>
        <w:spacing w:line="360" w:lineRule="auto"/>
        <w:jc w:val="center"/>
        <w:rPr>
          <w:rFonts w:ascii="DejaVu Serif Condensed" w:hAnsi="DejaVu Serif Condensed" w:cstheme="majorBidi"/>
          <w:b/>
          <w:bCs/>
          <w:sz w:val="36"/>
          <w:szCs w:val="36"/>
        </w:rPr>
      </w:pPr>
    </w:p>
    <w:p w14:paraId="2E9C00CF" w14:textId="77777777" w:rsidR="00784139" w:rsidRDefault="00784139" w:rsidP="001B2C35">
      <w:pPr>
        <w:tabs>
          <w:tab w:val="left" w:pos="8371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73A1D68" w14:textId="150BAF57" w:rsidR="00E60F04" w:rsidRPr="00E60F04" w:rsidRDefault="00E60F04" w:rsidP="003838CD">
      <w:pPr>
        <w:tabs>
          <w:tab w:val="left" w:pos="837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0F04">
        <w:rPr>
          <w:rFonts w:asciiTheme="minorHAnsi" w:hAnsiTheme="minorHAnsi" w:cstheme="minorHAnsi"/>
          <w:b/>
          <w:bCs/>
          <w:sz w:val="28"/>
          <w:szCs w:val="28"/>
        </w:rPr>
        <w:t>Date du concours : 2</w:t>
      </w:r>
      <w:r w:rsidR="003838C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E60F04">
        <w:rPr>
          <w:rFonts w:asciiTheme="minorHAnsi" w:hAnsiTheme="minorHAnsi" w:cstheme="minorHAnsi"/>
          <w:b/>
          <w:bCs/>
          <w:sz w:val="28"/>
          <w:szCs w:val="28"/>
        </w:rPr>
        <w:t>/06/202</w:t>
      </w:r>
      <w:r w:rsidR="003838CD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3FDCC824" w14:textId="6FFF66FF" w:rsidR="000805A2" w:rsidRPr="00E60F04" w:rsidRDefault="000805A2" w:rsidP="00E60F04">
      <w:pPr>
        <w:tabs>
          <w:tab w:val="left" w:pos="8371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60F04">
        <w:rPr>
          <w:rFonts w:asciiTheme="minorHAnsi" w:hAnsiTheme="minorHAnsi" w:cstheme="minorHAnsi"/>
          <w:b/>
          <w:bCs/>
          <w:sz w:val="28"/>
          <w:szCs w:val="28"/>
        </w:rPr>
        <w:t>Domaine :</w:t>
      </w:r>
      <w:r w:rsidRPr="00E60F04">
        <w:rPr>
          <w:rFonts w:asciiTheme="minorHAnsi" w:hAnsiTheme="minorHAnsi" w:cstheme="minorHAnsi"/>
          <w:sz w:val="28"/>
          <w:szCs w:val="28"/>
        </w:rPr>
        <w:t xml:space="preserve"> </w:t>
      </w:r>
      <w:r w:rsidR="00D703DC" w:rsidRPr="00E60F04">
        <w:rPr>
          <w:rFonts w:asciiTheme="minorHAnsi" w:hAnsiTheme="minorHAnsi" w:cstheme="minorHAnsi"/>
          <w:sz w:val="28"/>
          <w:szCs w:val="28"/>
        </w:rPr>
        <w:t>S</w:t>
      </w:r>
      <w:r w:rsidRPr="00E60F04">
        <w:rPr>
          <w:rFonts w:asciiTheme="minorHAnsi" w:hAnsiTheme="minorHAnsi" w:cstheme="minorHAnsi"/>
          <w:sz w:val="28"/>
          <w:szCs w:val="28"/>
        </w:rPr>
        <w:t xml:space="preserve">ciences de la </w:t>
      </w:r>
      <w:r w:rsidR="00D703DC" w:rsidRPr="00E60F04">
        <w:rPr>
          <w:rFonts w:asciiTheme="minorHAnsi" w:hAnsiTheme="minorHAnsi" w:cstheme="minorHAnsi"/>
          <w:sz w:val="28"/>
          <w:szCs w:val="28"/>
        </w:rPr>
        <w:t>N</w:t>
      </w:r>
      <w:r w:rsidRPr="00E60F04">
        <w:rPr>
          <w:rFonts w:asciiTheme="minorHAnsi" w:hAnsiTheme="minorHAnsi" w:cstheme="minorHAnsi"/>
          <w:sz w:val="28"/>
          <w:szCs w:val="28"/>
        </w:rPr>
        <w:t xml:space="preserve">ature et de la </w:t>
      </w:r>
      <w:r w:rsidR="00D703DC" w:rsidRPr="00E60F04">
        <w:rPr>
          <w:rFonts w:asciiTheme="minorHAnsi" w:hAnsiTheme="minorHAnsi" w:cstheme="minorHAnsi"/>
          <w:sz w:val="28"/>
          <w:szCs w:val="28"/>
        </w:rPr>
        <w:t>V</w:t>
      </w:r>
      <w:r w:rsidRPr="00E60F04">
        <w:rPr>
          <w:rFonts w:asciiTheme="minorHAnsi" w:hAnsiTheme="minorHAnsi" w:cstheme="minorHAnsi"/>
          <w:sz w:val="28"/>
          <w:szCs w:val="28"/>
        </w:rPr>
        <w:t>ie</w:t>
      </w:r>
    </w:p>
    <w:p w14:paraId="7BE77996" w14:textId="2BAFC54B" w:rsidR="000805A2" w:rsidRPr="00E60F04" w:rsidRDefault="000805A2" w:rsidP="00E60F04">
      <w:pPr>
        <w:tabs>
          <w:tab w:val="left" w:pos="8371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60F04">
        <w:rPr>
          <w:rFonts w:asciiTheme="minorHAnsi" w:hAnsiTheme="minorHAnsi" w:cstheme="minorHAnsi"/>
          <w:b/>
          <w:bCs/>
          <w:sz w:val="28"/>
          <w:szCs w:val="28"/>
        </w:rPr>
        <w:t>Filière :</w:t>
      </w:r>
      <w:r w:rsidRPr="00E60F04">
        <w:rPr>
          <w:rFonts w:asciiTheme="minorHAnsi" w:hAnsiTheme="minorHAnsi" w:cstheme="minorHAnsi"/>
          <w:sz w:val="28"/>
          <w:szCs w:val="28"/>
        </w:rPr>
        <w:t xml:space="preserve"> </w:t>
      </w:r>
      <w:r w:rsidR="00D703DC" w:rsidRPr="00E60F04">
        <w:rPr>
          <w:rFonts w:asciiTheme="minorHAnsi" w:hAnsiTheme="minorHAnsi" w:cstheme="minorHAnsi"/>
          <w:sz w:val="28"/>
          <w:szCs w:val="28"/>
        </w:rPr>
        <w:t>S</w:t>
      </w:r>
      <w:r w:rsidRPr="00E60F04">
        <w:rPr>
          <w:rFonts w:asciiTheme="minorHAnsi" w:hAnsiTheme="minorHAnsi" w:cstheme="minorHAnsi"/>
          <w:sz w:val="28"/>
          <w:szCs w:val="28"/>
        </w:rPr>
        <w:t xml:space="preserve">ciences </w:t>
      </w:r>
      <w:r w:rsidR="00D703DC" w:rsidRPr="00E60F04">
        <w:rPr>
          <w:rFonts w:asciiTheme="minorHAnsi" w:hAnsiTheme="minorHAnsi" w:cstheme="minorHAnsi"/>
          <w:sz w:val="28"/>
          <w:szCs w:val="28"/>
        </w:rPr>
        <w:t>A</w:t>
      </w:r>
      <w:r w:rsidRPr="00E60F04">
        <w:rPr>
          <w:rFonts w:asciiTheme="minorHAnsi" w:hAnsiTheme="minorHAnsi" w:cstheme="minorHAnsi"/>
          <w:sz w:val="28"/>
          <w:szCs w:val="28"/>
        </w:rPr>
        <w:t>gronomiques</w:t>
      </w:r>
    </w:p>
    <w:p w14:paraId="5E1058FD" w14:textId="77777777" w:rsidR="00784139" w:rsidRDefault="00784139" w:rsidP="001B2C35">
      <w:pPr>
        <w:tabs>
          <w:tab w:val="left" w:pos="8371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35DF7A8" w14:textId="77777777" w:rsidR="00E60F04" w:rsidRPr="00E60F04" w:rsidRDefault="00E60F04" w:rsidP="00E60F04">
      <w:pPr>
        <w:tabs>
          <w:tab w:val="left" w:pos="8371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60F04">
        <w:rPr>
          <w:rFonts w:asciiTheme="minorHAnsi" w:hAnsiTheme="minorHAnsi" w:cstheme="minorHAnsi"/>
          <w:b/>
          <w:bCs/>
          <w:sz w:val="36"/>
          <w:szCs w:val="36"/>
        </w:rPr>
        <w:t>Au titre de l’année universitaire 2024/2025</w:t>
      </w:r>
    </w:p>
    <w:p w14:paraId="46F29C2E" w14:textId="77777777" w:rsidR="00E60F04" w:rsidRPr="00E60F04" w:rsidRDefault="00E60F04" w:rsidP="00E60F04">
      <w:pPr>
        <w:tabs>
          <w:tab w:val="left" w:pos="8371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F050C96" w14:textId="77777777" w:rsidR="00E60F04" w:rsidRPr="00E60F04" w:rsidRDefault="00E60F04" w:rsidP="00E60F04">
      <w:pPr>
        <w:rPr>
          <w:rFonts w:asciiTheme="majorBidi" w:hAnsiTheme="majorBidi" w:cstheme="majorBidi"/>
          <w:sz w:val="52"/>
          <w:szCs w:val="52"/>
        </w:rPr>
        <w:sectPr w:rsidR="00E60F04" w:rsidRPr="00E60F04" w:rsidSect="00784139">
          <w:pgSz w:w="11906" w:h="16838"/>
          <w:pgMar w:top="1417" w:right="1417" w:bottom="1417" w:left="1417" w:header="709" w:footer="124" w:gutter="0"/>
          <w:cols w:space="708"/>
          <w:docGrid w:linePitch="360"/>
        </w:sectPr>
      </w:pPr>
    </w:p>
    <w:p w14:paraId="0065734A" w14:textId="77777777" w:rsidR="00784139" w:rsidRDefault="00784139" w:rsidP="001B2C35">
      <w:pPr>
        <w:tabs>
          <w:tab w:val="left" w:pos="8371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E23B602" w14:textId="1C3034C7" w:rsidR="001B2C35" w:rsidRPr="001B2C35" w:rsidRDefault="001B2C35" w:rsidP="001B2C35">
      <w:pPr>
        <w:tabs>
          <w:tab w:val="left" w:pos="8371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B2C35">
        <w:rPr>
          <w:rFonts w:asciiTheme="majorBidi" w:hAnsiTheme="majorBidi" w:cstheme="majorBidi"/>
          <w:b/>
          <w:bCs/>
          <w:sz w:val="36"/>
          <w:szCs w:val="36"/>
        </w:rPr>
        <w:t>Avis aux étudiants</w:t>
      </w:r>
    </w:p>
    <w:p w14:paraId="2B0A3E6C" w14:textId="77777777" w:rsidR="001B2C35" w:rsidRDefault="001B2C35" w:rsidP="001B2C35">
      <w:pPr>
        <w:tabs>
          <w:tab w:val="left" w:pos="8371"/>
        </w:tabs>
        <w:jc w:val="center"/>
        <w:rPr>
          <w:rFonts w:ascii="Algerian" w:hAnsi="Algerian"/>
          <w:sz w:val="36"/>
          <w:szCs w:val="36"/>
        </w:rPr>
      </w:pPr>
    </w:p>
    <w:p w14:paraId="602484AF" w14:textId="0F4AE5AB" w:rsidR="00494B1D" w:rsidRDefault="00D60FAB" w:rsidP="00264415">
      <w:pPr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55C5E">
        <w:rPr>
          <w:rFonts w:asciiTheme="majorBidi" w:hAnsiTheme="majorBidi" w:cstheme="majorBidi"/>
          <w:sz w:val="26"/>
          <w:szCs w:val="26"/>
        </w:rPr>
        <w:t xml:space="preserve">Suivant </w:t>
      </w:r>
      <w:r w:rsidR="00955C5E">
        <w:rPr>
          <w:rFonts w:asciiTheme="majorBidi" w:hAnsiTheme="majorBidi" w:cstheme="majorBidi"/>
          <w:sz w:val="26"/>
          <w:szCs w:val="26"/>
        </w:rPr>
        <w:t>l’</w:t>
      </w:r>
      <w:r w:rsidRPr="00955C5E">
        <w:rPr>
          <w:rFonts w:asciiTheme="majorBidi" w:hAnsiTheme="majorBidi" w:cstheme="majorBidi"/>
          <w:sz w:val="26"/>
          <w:szCs w:val="26"/>
        </w:rPr>
        <w:t>arrêté</w:t>
      </w:r>
      <w:r w:rsidR="00955C5E">
        <w:rPr>
          <w:rFonts w:asciiTheme="majorBidi" w:hAnsiTheme="majorBidi" w:cstheme="majorBidi"/>
          <w:sz w:val="26"/>
          <w:szCs w:val="26"/>
        </w:rPr>
        <w:t xml:space="preserve"> </w:t>
      </w:r>
      <w:r w:rsidR="00D703DC">
        <w:rPr>
          <w:rFonts w:asciiTheme="majorBidi" w:hAnsiTheme="majorBidi" w:cstheme="majorBidi"/>
          <w:sz w:val="26"/>
          <w:szCs w:val="26"/>
        </w:rPr>
        <w:t xml:space="preserve">ministériel </w:t>
      </w:r>
      <w:r w:rsidR="00955C5E">
        <w:rPr>
          <w:rFonts w:asciiTheme="majorBidi" w:hAnsiTheme="majorBidi" w:cstheme="majorBidi"/>
          <w:sz w:val="26"/>
          <w:szCs w:val="26"/>
        </w:rPr>
        <w:t>N°</w:t>
      </w:r>
      <w:r w:rsidRPr="00955C5E">
        <w:rPr>
          <w:rFonts w:asciiTheme="majorBidi" w:hAnsiTheme="majorBidi" w:cstheme="majorBidi"/>
          <w:sz w:val="26"/>
          <w:szCs w:val="26"/>
        </w:rPr>
        <w:t xml:space="preserve"> </w:t>
      </w:r>
      <w:r w:rsidR="00517F03">
        <w:rPr>
          <w:rFonts w:asciiTheme="majorBidi" w:hAnsiTheme="majorBidi" w:cstheme="majorBidi"/>
          <w:b/>
          <w:bCs/>
          <w:sz w:val="26"/>
          <w:szCs w:val="26"/>
        </w:rPr>
        <w:t>423</w:t>
      </w:r>
      <w:r w:rsidRPr="00955C5E">
        <w:rPr>
          <w:rFonts w:asciiTheme="majorBidi" w:hAnsiTheme="majorBidi" w:cstheme="majorBidi"/>
          <w:b/>
          <w:bCs/>
          <w:sz w:val="26"/>
          <w:szCs w:val="26"/>
        </w:rPr>
        <w:t xml:space="preserve"> du 2</w:t>
      </w:r>
      <w:r w:rsidR="00517F03">
        <w:rPr>
          <w:rFonts w:asciiTheme="majorBidi" w:hAnsiTheme="majorBidi" w:cstheme="majorBidi"/>
          <w:b/>
          <w:bCs/>
          <w:sz w:val="26"/>
          <w:szCs w:val="26"/>
        </w:rPr>
        <w:t>6</w:t>
      </w:r>
      <w:r w:rsidRPr="00955C5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64415">
        <w:rPr>
          <w:rFonts w:asciiTheme="majorBidi" w:hAnsiTheme="majorBidi" w:cstheme="majorBidi"/>
          <w:b/>
          <w:bCs/>
          <w:sz w:val="26"/>
          <w:szCs w:val="26"/>
        </w:rPr>
        <w:t>avril</w:t>
      </w:r>
      <w:r w:rsidRPr="00955C5E">
        <w:rPr>
          <w:rFonts w:asciiTheme="majorBidi" w:hAnsiTheme="majorBidi" w:cstheme="majorBidi"/>
          <w:b/>
          <w:bCs/>
          <w:sz w:val="26"/>
          <w:szCs w:val="26"/>
        </w:rPr>
        <w:t xml:space="preserve"> 202</w:t>
      </w:r>
      <w:r w:rsidR="00264415">
        <w:rPr>
          <w:rFonts w:asciiTheme="majorBidi" w:hAnsiTheme="majorBidi" w:cstheme="majorBidi"/>
          <w:b/>
          <w:bCs/>
          <w:sz w:val="26"/>
          <w:szCs w:val="26"/>
        </w:rPr>
        <w:t>5</w:t>
      </w:r>
      <w:r w:rsidRPr="00955C5E">
        <w:rPr>
          <w:rFonts w:asciiTheme="majorBidi" w:hAnsiTheme="majorBidi" w:cstheme="majorBidi"/>
          <w:b/>
          <w:bCs/>
          <w:sz w:val="26"/>
          <w:szCs w:val="26"/>
        </w:rPr>
        <w:t xml:space="preserve"> fixant les modalités d’organisation du concours</w:t>
      </w:r>
      <w:r w:rsidRPr="00955C5E">
        <w:rPr>
          <w:rFonts w:asciiTheme="majorBidi" w:hAnsiTheme="majorBidi" w:cstheme="majorBidi"/>
          <w:sz w:val="26"/>
          <w:szCs w:val="26"/>
        </w:rPr>
        <w:t xml:space="preserve"> d’accès au second cycle des écoles supérieures, i</w:t>
      </w:r>
      <w:r w:rsidR="001B2C35" w:rsidRPr="00955C5E">
        <w:rPr>
          <w:rFonts w:asciiTheme="majorBidi" w:hAnsiTheme="majorBidi" w:cstheme="majorBidi"/>
          <w:sz w:val="26"/>
          <w:szCs w:val="26"/>
        </w:rPr>
        <w:t>l</w:t>
      </w:r>
      <w:r w:rsidR="00255940" w:rsidRPr="00955C5E">
        <w:rPr>
          <w:rFonts w:asciiTheme="majorBidi" w:hAnsiTheme="majorBidi" w:cstheme="majorBidi"/>
          <w:sz w:val="26"/>
          <w:szCs w:val="26"/>
        </w:rPr>
        <w:t xml:space="preserve"> est </w:t>
      </w:r>
      <w:r w:rsidR="001B2C35" w:rsidRPr="00955C5E">
        <w:rPr>
          <w:rFonts w:asciiTheme="majorBidi" w:hAnsiTheme="majorBidi" w:cstheme="majorBidi"/>
          <w:sz w:val="26"/>
          <w:szCs w:val="26"/>
        </w:rPr>
        <w:t xml:space="preserve">porté à la </w:t>
      </w:r>
      <w:r w:rsidR="008C7A42" w:rsidRPr="00955C5E">
        <w:rPr>
          <w:rFonts w:asciiTheme="majorBidi" w:hAnsiTheme="majorBidi" w:cstheme="majorBidi"/>
          <w:sz w:val="26"/>
          <w:szCs w:val="26"/>
        </w:rPr>
        <w:t>connaissance</w:t>
      </w:r>
      <w:r w:rsidR="001B2C35" w:rsidRPr="00955C5E">
        <w:rPr>
          <w:rFonts w:asciiTheme="majorBidi" w:hAnsiTheme="majorBidi" w:cstheme="majorBidi"/>
          <w:sz w:val="26"/>
          <w:szCs w:val="26"/>
        </w:rPr>
        <w:t xml:space="preserve"> des étudiants de </w:t>
      </w:r>
      <w:r w:rsidR="00D703DC">
        <w:rPr>
          <w:rFonts w:asciiTheme="majorBidi" w:hAnsiTheme="majorBidi" w:cstheme="majorBidi"/>
          <w:sz w:val="26"/>
          <w:szCs w:val="26"/>
        </w:rPr>
        <w:t xml:space="preserve">la </w:t>
      </w:r>
      <w:r w:rsidR="001B2C35" w:rsidRPr="00955C5E">
        <w:rPr>
          <w:rFonts w:asciiTheme="majorBidi" w:hAnsiTheme="majorBidi" w:cstheme="majorBidi"/>
          <w:sz w:val="26"/>
          <w:szCs w:val="26"/>
        </w:rPr>
        <w:t>deuxième année</w:t>
      </w:r>
      <w:r w:rsidR="008C7A42" w:rsidRPr="00955C5E">
        <w:rPr>
          <w:rFonts w:asciiTheme="majorBidi" w:hAnsiTheme="majorBidi" w:cstheme="majorBidi"/>
          <w:sz w:val="26"/>
          <w:szCs w:val="26"/>
        </w:rPr>
        <w:t xml:space="preserve"> – classes préparatoires que les modalités d’organisation du concours d’accès au second cycle </w:t>
      </w:r>
      <w:r w:rsidR="00F67A7D" w:rsidRPr="00955C5E">
        <w:rPr>
          <w:rFonts w:asciiTheme="majorBidi" w:hAnsiTheme="majorBidi" w:cstheme="majorBidi"/>
          <w:sz w:val="26"/>
          <w:szCs w:val="26"/>
        </w:rPr>
        <w:t>au titre de l’année universitaire 202</w:t>
      </w:r>
      <w:r w:rsidR="00B437BF">
        <w:rPr>
          <w:rFonts w:asciiTheme="majorBidi" w:hAnsiTheme="majorBidi" w:cstheme="majorBidi"/>
          <w:sz w:val="26"/>
          <w:szCs w:val="26"/>
        </w:rPr>
        <w:t>4</w:t>
      </w:r>
      <w:r w:rsidR="00F67A7D" w:rsidRPr="00955C5E">
        <w:rPr>
          <w:rFonts w:asciiTheme="majorBidi" w:hAnsiTheme="majorBidi" w:cstheme="majorBidi"/>
          <w:sz w:val="26"/>
          <w:szCs w:val="26"/>
        </w:rPr>
        <w:t>-202</w:t>
      </w:r>
      <w:r w:rsidR="00B437BF">
        <w:rPr>
          <w:rFonts w:asciiTheme="majorBidi" w:hAnsiTheme="majorBidi" w:cstheme="majorBidi"/>
          <w:sz w:val="26"/>
          <w:szCs w:val="26"/>
        </w:rPr>
        <w:t>5</w:t>
      </w:r>
      <w:r w:rsidR="00F67A7D" w:rsidRPr="00955C5E">
        <w:rPr>
          <w:rFonts w:asciiTheme="majorBidi" w:hAnsiTheme="majorBidi" w:cstheme="majorBidi"/>
          <w:sz w:val="26"/>
          <w:szCs w:val="26"/>
        </w:rPr>
        <w:t xml:space="preserve"> </w:t>
      </w:r>
      <w:r w:rsidR="00955C5E">
        <w:rPr>
          <w:rFonts w:asciiTheme="majorBidi" w:hAnsiTheme="majorBidi" w:cstheme="majorBidi"/>
          <w:sz w:val="26"/>
          <w:szCs w:val="26"/>
        </w:rPr>
        <w:t>sont</w:t>
      </w:r>
      <w:r w:rsidR="00F67A7D" w:rsidRPr="00955C5E">
        <w:rPr>
          <w:rFonts w:asciiTheme="majorBidi" w:hAnsiTheme="majorBidi" w:cstheme="majorBidi"/>
          <w:sz w:val="26"/>
          <w:szCs w:val="26"/>
        </w:rPr>
        <w:t xml:space="preserve"> </w:t>
      </w:r>
      <w:r w:rsidR="00D703DC">
        <w:rPr>
          <w:rFonts w:asciiTheme="majorBidi" w:hAnsiTheme="majorBidi" w:cstheme="majorBidi"/>
          <w:sz w:val="26"/>
          <w:szCs w:val="26"/>
        </w:rPr>
        <w:t>organisées</w:t>
      </w:r>
      <w:r w:rsidR="00F67A7D" w:rsidRPr="00955C5E">
        <w:rPr>
          <w:rFonts w:asciiTheme="majorBidi" w:hAnsiTheme="majorBidi" w:cstheme="majorBidi"/>
          <w:sz w:val="26"/>
          <w:szCs w:val="26"/>
        </w:rPr>
        <w:t xml:space="preserve"> de la manière suivante : </w:t>
      </w:r>
    </w:p>
    <w:p w14:paraId="7E68CF90" w14:textId="77777777" w:rsidR="00E60F04" w:rsidRPr="00E60F04" w:rsidRDefault="00E60F04" w:rsidP="00E60F04">
      <w:pPr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740329CD" w14:textId="6AC9C490" w:rsidR="00955C5E" w:rsidRDefault="00F67A7D" w:rsidP="004002C1">
      <w:pPr>
        <w:pStyle w:val="Paragraphedeliste"/>
        <w:numPr>
          <w:ilvl w:val="0"/>
          <w:numId w:val="9"/>
        </w:numPr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67A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Concours classant, </w:t>
      </w:r>
      <w:r w:rsidR="00D703DC">
        <w:rPr>
          <w:rFonts w:asciiTheme="majorBidi" w:hAnsiTheme="majorBidi" w:cstheme="majorBidi"/>
          <w:b/>
          <w:bCs/>
          <w:sz w:val="26"/>
          <w:szCs w:val="26"/>
        </w:rPr>
        <w:t>par</w:t>
      </w:r>
      <w:r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 ordre de mérite :</w:t>
      </w:r>
      <w:r w:rsidRPr="0020453D">
        <w:rPr>
          <w:rFonts w:asciiTheme="majorBidi" w:hAnsiTheme="majorBidi" w:cstheme="majorBidi"/>
          <w:sz w:val="26"/>
          <w:szCs w:val="26"/>
        </w:rPr>
        <w:t xml:space="preserve"> </w:t>
      </w:r>
    </w:p>
    <w:p w14:paraId="3867A3D2" w14:textId="16DB2504" w:rsidR="00494B1D" w:rsidRPr="0020453D" w:rsidRDefault="00DD2A4B" w:rsidP="00955C5E">
      <w:pPr>
        <w:pStyle w:val="Paragraphedeliste"/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>96 places</w:t>
      </w:r>
      <w:r w:rsidR="00F67A7D" w:rsidRPr="0020453D">
        <w:rPr>
          <w:rFonts w:asciiTheme="majorBidi" w:hAnsiTheme="majorBidi" w:cstheme="majorBidi"/>
          <w:sz w:val="26"/>
          <w:szCs w:val="26"/>
        </w:rPr>
        <w:t xml:space="preserve"> </w:t>
      </w:r>
      <w:r w:rsidRPr="0020453D">
        <w:rPr>
          <w:rFonts w:asciiTheme="majorBidi" w:hAnsiTheme="majorBidi" w:cstheme="majorBidi"/>
          <w:sz w:val="26"/>
          <w:szCs w:val="26"/>
        </w:rPr>
        <w:t>des</w:t>
      </w:r>
      <w:r w:rsidR="00F67A7D" w:rsidRPr="0020453D">
        <w:rPr>
          <w:rFonts w:asciiTheme="majorBidi" w:hAnsiTheme="majorBidi" w:cstheme="majorBidi"/>
          <w:sz w:val="26"/>
          <w:szCs w:val="26"/>
        </w:rPr>
        <w:t xml:space="preserve"> places pédagogiques offertes en second cycle sont </w:t>
      </w:r>
      <w:r w:rsidRPr="0020453D">
        <w:rPr>
          <w:rFonts w:asciiTheme="majorBidi" w:hAnsiTheme="majorBidi" w:cstheme="majorBidi"/>
          <w:sz w:val="26"/>
          <w:szCs w:val="26"/>
        </w:rPr>
        <w:t>attribuées</w:t>
      </w:r>
      <w:r w:rsidR="00494B1D" w:rsidRPr="0020453D">
        <w:rPr>
          <w:rFonts w:asciiTheme="majorBidi" w:hAnsiTheme="majorBidi" w:cstheme="majorBidi"/>
          <w:sz w:val="26"/>
          <w:szCs w:val="26"/>
        </w:rPr>
        <w:t xml:space="preserve"> par classement sur la base de la </w:t>
      </w:r>
      <w:r w:rsidRPr="0020453D">
        <w:rPr>
          <w:rFonts w:asciiTheme="majorBidi" w:hAnsiTheme="majorBidi" w:cstheme="majorBidi"/>
          <w:sz w:val="26"/>
          <w:szCs w:val="26"/>
        </w:rPr>
        <w:t>moyenne de</w:t>
      </w:r>
      <w:r w:rsidR="00494B1D" w:rsidRPr="0020453D">
        <w:rPr>
          <w:rFonts w:asciiTheme="majorBidi" w:hAnsiTheme="majorBidi" w:cstheme="majorBidi"/>
          <w:sz w:val="26"/>
          <w:szCs w:val="26"/>
        </w:rPr>
        <w:t xml:space="preserve"> la 2</w:t>
      </w:r>
      <w:r w:rsidR="00D703DC">
        <w:rPr>
          <w:rFonts w:asciiTheme="majorBidi" w:hAnsiTheme="majorBidi" w:cstheme="majorBidi"/>
          <w:sz w:val="26"/>
          <w:szCs w:val="26"/>
          <w:vertAlign w:val="superscript"/>
        </w:rPr>
        <w:t>è</w:t>
      </w:r>
      <w:r w:rsidR="00D703DC" w:rsidRPr="00D703DC">
        <w:rPr>
          <w:rFonts w:asciiTheme="majorBidi" w:hAnsiTheme="majorBidi" w:cstheme="majorBidi"/>
          <w:sz w:val="26"/>
          <w:szCs w:val="26"/>
          <w:vertAlign w:val="superscript"/>
        </w:rPr>
        <w:t>me</w:t>
      </w:r>
      <w:r w:rsidR="00494B1D" w:rsidRPr="0020453D">
        <w:rPr>
          <w:rFonts w:asciiTheme="majorBidi" w:hAnsiTheme="majorBidi" w:cstheme="majorBidi"/>
          <w:sz w:val="26"/>
          <w:szCs w:val="26"/>
        </w:rPr>
        <w:t xml:space="preserve"> année (80%</w:t>
      </w:r>
      <w:r w:rsidR="00D703DC">
        <w:rPr>
          <w:rFonts w:asciiTheme="majorBidi" w:hAnsiTheme="majorBidi" w:cstheme="majorBidi"/>
          <w:sz w:val="26"/>
          <w:szCs w:val="26"/>
        </w:rPr>
        <w:t xml:space="preserve"> des </w:t>
      </w:r>
      <w:r w:rsidR="00494B1D" w:rsidRPr="0020453D">
        <w:rPr>
          <w:rFonts w:asciiTheme="majorBidi" w:hAnsiTheme="majorBidi" w:cstheme="majorBidi"/>
          <w:sz w:val="26"/>
          <w:szCs w:val="26"/>
        </w:rPr>
        <w:t xml:space="preserve">120 </w:t>
      </w:r>
      <w:r w:rsidR="00D703DC">
        <w:rPr>
          <w:rFonts w:asciiTheme="majorBidi" w:hAnsiTheme="majorBidi" w:cstheme="majorBidi"/>
          <w:sz w:val="26"/>
          <w:szCs w:val="26"/>
        </w:rPr>
        <w:t>places</w:t>
      </w:r>
      <w:r w:rsidR="00494B1D" w:rsidRPr="0020453D">
        <w:rPr>
          <w:rFonts w:asciiTheme="majorBidi" w:hAnsiTheme="majorBidi" w:cstheme="majorBidi"/>
          <w:sz w:val="26"/>
          <w:szCs w:val="26"/>
        </w:rPr>
        <w:t xml:space="preserve"> </w:t>
      </w:r>
      <w:r w:rsidR="00D703DC">
        <w:rPr>
          <w:rFonts w:asciiTheme="majorBidi" w:hAnsiTheme="majorBidi" w:cstheme="majorBidi"/>
          <w:sz w:val="26"/>
          <w:szCs w:val="26"/>
        </w:rPr>
        <w:t>ouvertes à l’</w:t>
      </w:r>
      <w:r w:rsidR="00494B1D" w:rsidRPr="0020453D">
        <w:rPr>
          <w:rFonts w:asciiTheme="majorBidi" w:hAnsiTheme="majorBidi" w:cstheme="majorBidi"/>
          <w:sz w:val="26"/>
          <w:szCs w:val="26"/>
        </w:rPr>
        <w:t>ESAM).</w:t>
      </w:r>
    </w:p>
    <w:p w14:paraId="4F40A1DE" w14:textId="698F7173" w:rsidR="00E63BF9" w:rsidRDefault="00DD2A4B" w:rsidP="00E63BF9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>L</w:t>
      </w:r>
      <w:r w:rsidR="00884F3C">
        <w:rPr>
          <w:rFonts w:asciiTheme="majorBidi" w:hAnsiTheme="majorBidi" w:cstheme="majorBidi"/>
          <w:sz w:val="26"/>
          <w:szCs w:val="26"/>
        </w:rPr>
        <w:t>a</w:t>
      </w:r>
      <w:r w:rsidRPr="0020453D">
        <w:rPr>
          <w:rFonts w:asciiTheme="majorBidi" w:hAnsiTheme="majorBidi" w:cstheme="majorBidi"/>
          <w:sz w:val="26"/>
          <w:szCs w:val="26"/>
        </w:rPr>
        <w:t xml:space="preserve"> moyenne de classement (MC) des candidats au concours sur titre est calculée</w:t>
      </w:r>
      <w:r w:rsidR="00955C5E">
        <w:rPr>
          <w:rFonts w:asciiTheme="majorBidi" w:hAnsiTheme="majorBidi" w:cstheme="majorBidi"/>
          <w:sz w:val="26"/>
          <w:szCs w:val="26"/>
        </w:rPr>
        <w:t xml:space="preserve"> selon</w:t>
      </w:r>
      <w:r w:rsidRPr="0020453D">
        <w:rPr>
          <w:rFonts w:asciiTheme="majorBidi" w:hAnsiTheme="majorBidi" w:cstheme="majorBidi"/>
          <w:sz w:val="26"/>
          <w:szCs w:val="26"/>
        </w:rPr>
        <w:t xml:space="preserve"> la formule</w:t>
      </w:r>
      <w:r w:rsidR="00955C5E">
        <w:rPr>
          <w:rFonts w:asciiTheme="majorBidi" w:hAnsiTheme="majorBidi" w:cstheme="majorBidi"/>
          <w:sz w:val="26"/>
          <w:szCs w:val="26"/>
        </w:rPr>
        <w:t xml:space="preserve"> </w:t>
      </w:r>
      <w:r w:rsidR="00955C5E" w:rsidRPr="0020453D">
        <w:rPr>
          <w:rFonts w:asciiTheme="majorBidi" w:hAnsiTheme="majorBidi" w:cstheme="majorBidi"/>
          <w:sz w:val="26"/>
          <w:szCs w:val="26"/>
        </w:rPr>
        <w:t>suivant</w:t>
      </w:r>
      <w:r w:rsidR="00955C5E">
        <w:rPr>
          <w:rFonts w:asciiTheme="majorBidi" w:hAnsiTheme="majorBidi" w:cstheme="majorBidi"/>
          <w:sz w:val="26"/>
          <w:szCs w:val="26"/>
        </w:rPr>
        <w:t>e</w:t>
      </w:r>
      <w:r w:rsidRPr="0020453D">
        <w:rPr>
          <w:rFonts w:asciiTheme="majorBidi" w:hAnsiTheme="majorBidi" w:cstheme="majorBidi"/>
          <w:sz w:val="26"/>
          <w:szCs w:val="26"/>
        </w:rPr>
        <w:t> :</w:t>
      </w:r>
    </w:p>
    <w:p w14:paraId="5E2644F5" w14:textId="77777777" w:rsidR="00E63BF9" w:rsidRDefault="00E63BF9" w:rsidP="00E63BF9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01EF4D31" w14:textId="4AFEEFE5" w:rsidR="00E63BF9" w:rsidRDefault="00E60F04" w:rsidP="00E63BF9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453EF2" wp14:editId="1DAB867B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4043680" cy="379730"/>
                <wp:effectExtent l="0" t="0" r="13970" b="20320"/>
                <wp:wrapSquare wrapText="bothSides"/>
                <wp:docPr id="11021739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388B" w14:textId="7AB04040" w:rsidR="00264415" w:rsidRPr="00955C5E" w:rsidRDefault="00264415" w:rsidP="00DD2A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5C5E">
                              <w:rPr>
                                <w:sz w:val="28"/>
                                <w:szCs w:val="28"/>
                              </w:rPr>
                              <w:t>MC : MGP*(1-0,04(</w:t>
                            </w:r>
                            <w:r w:rsidRPr="00955C5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 + s/4</w:t>
                            </w:r>
                            <w:r w:rsidRPr="00955C5E">
                              <w:rPr>
                                <w:sz w:val="28"/>
                                <w:szCs w:val="28"/>
                              </w:rPr>
                              <w:t>))</w:t>
                            </w:r>
                          </w:p>
                          <w:p w14:paraId="4C6BFC38" w14:textId="77777777" w:rsidR="00264415" w:rsidRDefault="00264415" w:rsidP="00DD2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4453E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.15pt;width:318.4pt;height:29.9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">
                <v:textbox>
                  <w:txbxContent>
                    <w:p w14:paraId="321E388B" w14:textId="7AB04040" w:rsidR="00DD2A4B" w:rsidRPr="00955C5E" w:rsidRDefault="00DD2A4B" w:rsidP="00DD2A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5C5E">
                        <w:rPr>
                          <w:sz w:val="28"/>
                          <w:szCs w:val="28"/>
                        </w:rPr>
                        <w:t>MC : M</w:t>
                      </w:r>
                      <w:r w:rsidR="00C53B83" w:rsidRPr="00955C5E">
                        <w:rPr>
                          <w:sz w:val="28"/>
                          <w:szCs w:val="28"/>
                        </w:rPr>
                        <w:t>G</w:t>
                      </w:r>
                      <w:r w:rsidRPr="00955C5E">
                        <w:rPr>
                          <w:sz w:val="28"/>
                          <w:szCs w:val="28"/>
                        </w:rPr>
                        <w:t>P*(1-0,04(</w:t>
                      </w:r>
                      <w:r w:rsidRPr="00955C5E">
                        <w:rPr>
                          <w:i/>
                          <w:iCs/>
                          <w:sz w:val="28"/>
                          <w:szCs w:val="28"/>
                        </w:rPr>
                        <w:t>r + s/4</w:t>
                      </w:r>
                      <w:r w:rsidRPr="00955C5E">
                        <w:rPr>
                          <w:sz w:val="28"/>
                          <w:szCs w:val="28"/>
                        </w:rPr>
                        <w:t>))</w:t>
                      </w:r>
                    </w:p>
                    <w:p w14:paraId="4C6BFC38" w14:textId="77777777" w:rsidR="00DD2A4B" w:rsidRDefault="00DD2A4B" w:rsidP="00DD2A4B"/>
                  </w:txbxContent>
                </v:textbox>
                <w10:wrap type="square" anchorx="margin"/>
              </v:shape>
            </w:pict>
          </mc:Fallback>
        </mc:AlternateContent>
      </w:r>
    </w:p>
    <w:p w14:paraId="7B30D70A" w14:textId="5CD74F02" w:rsidR="00E63BF9" w:rsidRDefault="00E63BF9" w:rsidP="00E63BF9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6FCCFBEC" w14:textId="77777777" w:rsidR="00E63BF9" w:rsidRPr="00955C5E" w:rsidRDefault="00E63BF9" w:rsidP="00E63BF9">
      <w:pPr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25E9800D" w14:textId="050DDF1B" w:rsidR="00E63BF9" w:rsidRPr="0020453D" w:rsidRDefault="00E63BF9" w:rsidP="00E63BF9">
      <w:pPr>
        <w:pStyle w:val="Paragraphedeliste"/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>-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20453D">
        <w:rPr>
          <w:rFonts w:asciiTheme="majorBidi" w:hAnsiTheme="majorBidi" w:cstheme="majorBidi"/>
          <w:sz w:val="26"/>
          <w:szCs w:val="26"/>
        </w:rPr>
        <w:t xml:space="preserve">MGP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: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L</w:t>
      </w:r>
      <w:r w:rsidRPr="0020453D">
        <w:rPr>
          <w:rFonts w:asciiTheme="majorBidi" w:hAnsiTheme="majorBidi" w:cstheme="majorBidi"/>
          <w:sz w:val="26"/>
          <w:szCs w:val="26"/>
        </w:rPr>
        <w:t xml:space="preserve">a moyenne obtenue pendant la deuxième année de la formation de base. </w:t>
      </w:r>
    </w:p>
    <w:p w14:paraId="09E23B2F" w14:textId="6942DBC8" w:rsidR="00E63BF9" w:rsidRPr="0020453D" w:rsidRDefault="00E63BF9" w:rsidP="00E63BF9">
      <w:pPr>
        <w:pStyle w:val="Paragraphedeliste"/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>-</w:t>
      </w:r>
      <w:r w:rsidRPr="0020453D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E60F04">
        <w:rPr>
          <w:rFonts w:asciiTheme="majorBidi" w:hAnsiTheme="majorBidi" w:cstheme="majorBidi"/>
          <w:i/>
          <w:iCs/>
          <w:sz w:val="26"/>
          <w:szCs w:val="26"/>
        </w:rPr>
        <w:t xml:space="preserve">r </w:t>
      </w:r>
      <w:r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L</w:t>
      </w:r>
      <w:r w:rsidRPr="0020453D">
        <w:rPr>
          <w:rFonts w:asciiTheme="majorBidi" w:hAnsiTheme="majorBidi" w:cstheme="majorBidi"/>
          <w:sz w:val="26"/>
          <w:szCs w:val="26"/>
        </w:rPr>
        <w:t>e nombre de redoublement (</w:t>
      </w:r>
      <w:r w:rsidRPr="0020453D">
        <w:rPr>
          <w:rFonts w:asciiTheme="majorBidi" w:hAnsiTheme="majorBidi" w:cstheme="majorBidi"/>
          <w:i/>
          <w:iCs/>
          <w:sz w:val="26"/>
          <w:szCs w:val="26"/>
        </w:rPr>
        <w:t xml:space="preserve">r = </w:t>
      </w:r>
      <w:r w:rsidRPr="0020453D">
        <w:rPr>
          <w:rFonts w:asciiTheme="majorBidi" w:hAnsiTheme="majorBidi" w:cstheme="majorBidi"/>
          <w:sz w:val="26"/>
          <w:szCs w:val="26"/>
        </w:rPr>
        <w:t>0 ou 1)</w:t>
      </w:r>
    </w:p>
    <w:p w14:paraId="47051FFD" w14:textId="25460861" w:rsidR="00E63BF9" w:rsidRPr="0020453D" w:rsidRDefault="00E63BF9" w:rsidP="00E63BF9">
      <w:pPr>
        <w:pStyle w:val="Paragraphedeliste"/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 xml:space="preserve">- </w:t>
      </w:r>
      <w:bookmarkStart w:id="0" w:name="_Hlk130897656"/>
      <w:r w:rsidR="00E60F04" w:rsidRPr="0020453D">
        <w:rPr>
          <w:rFonts w:asciiTheme="majorBidi" w:hAnsiTheme="majorBidi" w:cstheme="majorBidi"/>
          <w:i/>
          <w:iCs/>
          <w:sz w:val="26"/>
          <w:szCs w:val="26"/>
        </w:rPr>
        <w:t>s</w:t>
      </w:r>
      <w:bookmarkEnd w:id="0"/>
      <w:r w:rsidR="00E60F04"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 w:rsidR="00E60F04">
        <w:rPr>
          <w:rFonts w:asciiTheme="majorBidi" w:hAnsiTheme="majorBidi" w:cstheme="majorBidi"/>
          <w:sz w:val="26"/>
          <w:szCs w:val="26"/>
          <w:lang w:bidi="ar-DZ"/>
        </w:rPr>
        <w:t>:</w:t>
      </w:r>
      <w:r w:rsidR="00E60F04">
        <w:rPr>
          <w:rFonts w:asciiTheme="majorBidi" w:hAnsiTheme="majorBidi" w:cstheme="majorBidi"/>
          <w:sz w:val="26"/>
          <w:szCs w:val="26"/>
        </w:rPr>
        <w:t xml:space="preserve"> Le</w:t>
      </w:r>
      <w:r w:rsidRPr="0020453D">
        <w:rPr>
          <w:rFonts w:asciiTheme="majorBidi" w:hAnsiTheme="majorBidi" w:cstheme="majorBidi"/>
          <w:sz w:val="26"/>
          <w:szCs w:val="26"/>
        </w:rPr>
        <w:t xml:space="preserve"> nombre de rattrapages par semestre (</w:t>
      </w:r>
      <w:r w:rsidRPr="0020453D">
        <w:rPr>
          <w:rFonts w:asciiTheme="majorBidi" w:hAnsiTheme="majorBidi" w:cstheme="majorBidi"/>
          <w:i/>
          <w:iCs/>
          <w:sz w:val="26"/>
          <w:szCs w:val="26"/>
        </w:rPr>
        <w:t xml:space="preserve">s = </w:t>
      </w:r>
      <w:r w:rsidRPr="0020453D">
        <w:rPr>
          <w:rFonts w:asciiTheme="majorBidi" w:hAnsiTheme="majorBidi" w:cstheme="majorBidi"/>
          <w:sz w:val="26"/>
          <w:szCs w:val="26"/>
        </w:rPr>
        <w:t>0 ou 1 ou 2)</w:t>
      </w:r>
    </w:p>
    <w:p w14:paraId="1082144C" w14:textId="77777777" w:rsidR="00E63BF9" w:rsidRPr="00E63BF9" w:rsidRDefault="00E63BF9" w:rsidP="00E63BF9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3B2815E2" w14:textId="31325599" w:rsidR="00392C27" w:rsidRDefault="00E63BF9" w:rsidP="00E63BF9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>Le classement des candidats au concours sur titre se fait par ordre de mérite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5535503D" w14:textId="77777777" w:rsidR="00372EEC" w:rsidRPr="00E60F04" w:rsidRDefault="00372EEC" w:rsidP="00E60F04">
      <w:pPr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0BDC5D24" w14:textId="74E0B907" w:rsidR="00955C5E" w:rsidRDefault="00494B1D" w:rsidP="0093579A">
      <w:pPr>
        <w:pStyle w:val="Paragraphedeliste"/>
        <w:numPr>
          <w:ilvl w:val="0"/>
          <w:numId w:val="9"/>
        </w:numPr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b/>
          <w:bCs/>
          <w:sz w:val="26"/>
          <w:szCs w:val="26"/>
        </w:rPr>
        <w:t>Concours sur épreuve écrite</w:t>
      </w:r>
      <w:r w:rsidRPr="0020453D">
        <w:rPr>
          <w:rFonts w:asciiTheme="majorBidi" w:hAnsiTheme="majorBidi" w:cstheme="majorBidi"/>
          <w:sz w:val="26"/>
          <w:szCs w:val="26"/>
        </w:rPr>
        <w:t xml:space="preserve"> : </w:t>
      </w:r>
    </w:p>
    <w:p w14:paraId="2C028122" w14:textId="16C63155" w:rsidR="00372EEC" w:rsidRDefault="00494B1D" w:rsidP="00955C5E">
      <w:pPr>
        <w:pStyle w:val="Paragraphedeliste"/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 xml:space="preserve">24 places </w:t>
      </w:r>
      <w:r w:rsidR="00DD2A4B" w:rsidRPr="0020453D">
        <w:rPr>
          <w:rFonts w:asciiTheme="majorBidi" w:hAnsiTheme="majorBidi" w:cstheme="majorBidi"/>
          <w:sz w:val="26"/>
          <w:szCs w:val="26"/>
        </w:rPr>
        <w:t>des</w:t>
      </w:r>
      <w:r w:rsidRPr="0020453D">
        <w:rPr>
          <w:rFonts w:asciiTheme="majorBidi" w:hAnsiTheme="majorBidi" w:cstheme="majorBidi"/>
          <w:sz w:val="26"/>
          <w:szCs w:val="26"/>
        </w:rPr>
        <w:t xml:space="preserve"> places pédagogiques </w:t>
      </w:r>
      <w:r w:rsidR="00E63BF9">
        <w:rPr>
          <w:rFonts w:asciiTheme="majorBidi" w:hAnsiTheme="majorBidi" w:cstheme="majorBidi"/>
          <w:sz w:val="26"/>
          <w:szCs w:val="26"/>
        </w:rPr>
        <w:t>ouvertes</w:t>
      </w:r>
      <w:r w:rsidRPr="0020453D">
        <w:rPr>
          <w:rFonts w:asciiTheme="majorBidi" w:hAnsiTheme="majorBidi" w:cstheme="majorBidi"/>
          <w:sz w:val="26"/>
          <w:szCs w:val="26"/>
        </w:rPr>
        <w:t xml:space="preserve"> </w:t>
      </w:r>
      <w:r w:rsidR="00E63BF9">
        <w:rPr>
          <w:rFonts w:asciiTheme="majorBidi" w:hAnsiTheme="majorBidi" w:cstheme="majorBidi"/>
          <w:sz w:val="26"/>
          <w:szCs w:val="26"/>
        </w:rPr>
        <w:t>au</w:t>
      </w:r>
      <w:r w:rsidRPr="0020453D">
        <w:rPr>
          <w:rFonts w:asciiTheme="majorBidi" w:hAnsiTheme="majorBidi" w:cstheme="majorBidi"/>
          <w:sz w:val="26"/>
          <w:szCs w:val="26"/>
        </w:rPr>
        <w:t xml:space="preserve"> second cycle</w:t>
      </w:r>
      <w:r w:rsidR="00E63BF9">
        <w:rPr>
          <w:rFonts w:asciiTheme="majorBidi" w:hAnsiTheme="majorBidi" w:cstheme="majorBidi"/>
          <w:sz w:val="26"/>
          <w:szCs w:val="26"/>
        </w:rPr>
        <w:t>,</w:t>
      </w:r>
      <w:r w:rsidRPr="0020453D">
        <w:rPr>
          <w:rFonts w:asciiTheme="majorBidi" w:hAnsiTheme="majorBidi" w:cstheme="majorBidi"/>
          <w:sz w:val="26"/>
          <w:szCs w:val="26"/>
        </w:rPr>
        <w:t xml:space="preserve"> sont </w:t>
      </w:r>
      <w:r w:rsidR="00DD2A4B" w:rsidRPr="0020453D">
        <w:rPr>
          <w:rFonts w:asciiTheme="majorBidi" w:hAnsiTheme="majorBidi" w:cstheme="majorBidi"/>
          <w:sz w:val="26"/>
          <w:szCs w:val="26"/>
        </w:rPr>
        <w:t>attribuées</w:t>
      </w:r>
      <w:r w:rsidRPr="0020453D">
        <w:rPr>
          <w:rFonts w:asciiTheme="majorBidi" w:hAnsiTheme="majorBidi" w:cstheme="majorBidi"/>
          <w:sz w:val="26"/>
          <w:szCs w:val="26"/>
        </w:rPr>
        <w:t xml:space="preserve"> par </w:t>
      </w:r>
      <w:r w:rsidR="00DD2A4B" w:rsidRPr="0020453D">
        <w:rPr>
          <w:rFonts w:asciiTheme="majorBidi" w:hAnsiTheme="majorBidi" w:cstheme="majorBidi"/>
          <w:sz w:val="26"/>
          <w:szCs w:val="26"/>
        </w:rPr>
        <w:t>concours (</w:t>
      </w:r>
      <w:r w:rsidR="00E63BF9">
        <w:rPr>
          <w:rFonts w:asciiTheme="majorBidi" w:hAnsiTheme="majorBidi" w:cstheme="majorBidi"/>
          <w:sz w:val="26"/>
          <w:szCs w:val="26"/>
        </w:rPr>
        <w:t>2</w:t>
      </w:r>
      <w:r w:rsidR="00E63BF9" w:rsidRPr="0020453D">
        <w:rPr>
          <w:rFonts w:asciiTheme="majorBidi" w:hAnsiTheme="majorBidi" w:cstheme="majorBidi"/>
          <w:sz w:val="26"/>
          <w:szCs w:val="26"/>
        </w:rPr>
        <w:t>0%</w:t>
      </w:r>
      <w:r w:rsidR="00E63BF9">
        <w:rPr>
          <w:rFonts w:asciiTheme="majorBidi" w:hAnsiTheme="majorBidi" w:cstheme="majorBidi"/>
          <w:sz w:val="26"/>
          <w:szCs w:val="26"/>
        </w:rPr>
        <w:t xml:space="preserve"> des </w:t>
      </w:r>
      <w:r w:rsidR="00E63BF9" w:rsidRPr="0020453D">
        <w:rPr>
          <w:rFonts w:asciiTheme="majorBidi" w:hAnsiTheme="majorBidi" w:cstheme="majorBidi"/>
          <w:sz w:val="26"/>
          <w:szCs w:val="26"/>
        </w:rPr>
        <w:t xml:space="preserve">120 </w:t>
      </w:r>
      <w:r w:rsidR="00E63BF9">
        <w:rPr>
          <w:rFonts w:asciiTheme="majorBidi" w:hAnsiTheme="majorBidi" w:cstheme="majorBidi"/>
          <w:sz w:val="26"/>
          <w:szCs w:val="26"/>
        </w:rPr>
        <w:t>places</w:t>
      </w:r>
      <w:r w:rsidR="00E63BF9" w:rsidRPr="0020453D">
        <w:rPr>
          <w:rFonts w:asciiTheme="majorBidi" w:hAnsiTheme="majorBidi" w:cstheme="majorBidi"/>
          <w:sz w:val="26"/>
          <w:szCs w:val="26"/>
        </w:rPr>
        <w:t xml:space="preserve"> </w:t>
      </w:r>
      <w:r w:rsidR="00E63BF9">
        <w:rPr>
          <w:rFonts w:asciiTheme="majorBidi" w:hAnsiTheme="majorBidi" w:cstheme="majorBidi"/>
          <w:sz w:val="26"/>
          <w:szCs w:val="26"/>
        </w:rPr>
        <w:t>ouvertes à l’</w:t>
      </w:r>
      <w:r w:rsidR="00E63BF9" w:rsidRPr="0020453D">
        <w:rPr>
          <w:rFonts w:asciiTheme="majorBidi" w:hAnsiTheme="majorBidi" w:cstheme="majorBidi"/>
          <w:sz w:val="26"/>
          <w:szCs w:val="26"/>
        </w:rPr>
        <w:t>ESAM</w:t>
      </w:r>
      <w:r w:rsidRPr="0020453D">
        <w:rPr>
          <w:rFonts w:asciiTheme="majorBidi" w:hAnsiTheme="majorBidi" w:cstheme="majorBidi"/>
          <w:sz w:val="26"/>
          <w:szCs w:val="26"/>
        </w:rPr>
        <w:t xml:space="preserve">). </w:t>
      </w:r>
    </w:p>
    <w:p w14:paraId="4096DE06" w14:textId="77777777" w:rsidR="00372EEC" w:rsidRDefault="00372EEC" w:rsidP="00955C5E">
      <w:pPr>
        <w:pStyle w:val="Paragraphedeliste"/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1FEDDFFC" w14:textId="674830E5" w:rsidR="00E62175" w:rsidRPr="0093579A" w:rsidRDefault="00494B1D" w:rsidP="00955C5E">
      <w:pPr>
        <w:pStyle w:val="Paragraphedeliste"/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lastRenderedPageBreak/>
        <w:t>Ce concours</w:t>
      </w:r>
      <w:r w:rsidR="00392C27" w:rsidRPr="0020453D">
        <w:rPr>
          <w:rFonts w:asciiTheme="majorBidi" w:hAnsiTheme="majorBidi" w:cstheme="majorBidi"/>
          <w:sz w:val="26"/>
          <w:szCs w:val="26"/>
        </w:rPr>
        <w:t xml:space="preserve"> est</w:t>
      </w:r>
      <w:r w:rsidRPr="0020453D">
        <w:rPr>
          <w:rFonts w:asciiTheme="majorBidi" w:hAnsiTheme="majorBidi" w:cstheme="majorBidi"/>
          <w:sz w:val="26"/>
          <w:szCs w:val="26"/>
        </w:rPr>
        <w:t xml:space="preserve"> ouvert</w:t>
      </w:r>
      <w:r w:rsidR="00E62175" w:rsidRPr="0020453D">
        <w:rPr>
          <w:rFonts w:asciiTheme="majorBidi" w:hAnsiTheme="majorBidi" w:cstheme="majorBidi"/>
          <w:sz w:val="26"/>
          <w:szCs w:val="26"/>
        </w:rPr>
        <w:t> :</w:t>
      </w:r>
    </w:p>
    <w:p w14:paraId="03B678FA" w14:textId="77777777" w:rsidR="00F67A7D" w:rsidRDefault="00E62175" w:rsidP="00296401">
      <w:pPr>
        <w:pStyle w:val="Paragraphedeliste"/>
        <w:numPr>
          <w:ilvl w:val="0"/>
          <w:numId w:val="11"/>
        </w:numPr>
        <w:tabs>
          <w:tab w:val="left" w:pos="8371"/>
        </w:tabs>
        <w:spacing w:after="120" w:line="276" w:lineRule="auto"/>
        <w:ind w:left="1434" w:hanging="357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b/>
          <w:bCs/>
          <w:sz w:val="26"/>
          <w:szCs w:val="26"/>
        </w:rPr>
        <w:t>Aux</w:t>
      </w:r>
      <w:r w:rsidR="00494B1D"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60FAB" w:rsidRPr="0020453D">
        <w:rPr>
          <w:rFonts w:asciiTheme="majorBidi" w:hAnsiTheme="majorBidi" w:cstheme="majorBidi"/>
          <w:b/>
          <w:bCs/>
          <w:sz w:val="26"/>
          <w:szCs w:val="26"/>
        </w:rPr>
        <w:t>candidats</w:t>
      </w:r>
      <w:r w:rsidR="004002C1"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 de </w:t>
      </w:r>
      <w:r w:rsidR="00D60FAB" w:rsidRPr="0020453D">
        <w:rPr>
          <w:rFonts w:asciiTheme="majorBidi" w:hAnsiTheme="majorBidi" w:cstheme="majorBidi"/>
          <w:b/>
          <w:bCs/>
          <w:sz w:val="26"/>
          <w:szCs w:val="26"/>
        </w:rPr>
        <w:t>l’ESAM</w:t>
      </w:r>
      <w:r w:rsidR="00D60FAB" w:rsidRPr="0020453D">
        <w:rPr>
          <w:rFonts w:asciiTheme="majorBidi" w:hAnsiTheme="majorBidi" w:cstheme="majorBidi"/>
          <w:sz w:val="26"/>
          <w:szCs w:val="26"/>
        </w:rPr>
        <w:t xml:space="preserve"> admis</w:t>
      </w:r>
      <w:r w:rsidR="00494B1D" w:rsidRPr="0020453D">
        <w:rPr>
          <w:rFonts w:asciiTheme="majorBidi" w:hAnsiTheme="majorBidi" w:cstheme="majorBidi"/>
          <w:sz w:val="26"/>
          <w:szCs w:val="26"/>
        </w:rPr>
        <w:t xml:space="preserve"> et no</w:t>
      </w:r>
      <w:r w:rsidRPr="0020453D">
        <w:rPr>
          <w:rFonts w:asciiTheme="majorBidi" w:hAnsiTheme="majorBidi" w:cstheme="majorBidi"/>
          <w:sz w:val="26"/>
          <w:szCs w:val="26"/>
        </w:rPr>
        <w:t>n</w:t>
      </w:r>
      <w:r w:rsidR="00494B1D" w:rsidRPr="0020453D">
        <w:rPr>
          <w:rFonts w:asciiTheme="majorBidi" w:hAnsiTheme="majorBidi" w:cstheme="majorBidi"/>
          <w:sz w:val="26"/>
          <w:szCs w:val="26"/>
        </w:rPr>
        <w:t xml:space="preserve"> retenus dans </w:t>
      </w:r>
      <w:r w:rsidRPr="0020453D">
        <w:rPr>
          <w:rFonts w:asciiTheme="majorBidi" w:hAnsiTheme="majorBidi" w:cstheme="majorBidi"/>
          <w:sz w:val="26"/>
          <w:szCs w:val="26"/>
        </w:rPr>
        <w:t>le concours sur titre.</w:t>
      </w:r>
    </w:p>
    <w:p w14:paraId="0A4BCBAA" w14:textId="77777777" w:rsidR="0093579A" w:rsidRPr="0020453D" w:rsidRDefault="0093579A" w:rsidP="00296401">
      <w:pPr>
        <w:pStyle w:val="Paragraphedeliste"/>
        <w:numPr>
          <w:ilvl w:val="0"/>
          <w:numId w:val="11"/>
        </w:numPr>
        <w:tabs>
          <w:tab w:val="left" w:pos="8371"/>
        </w:tabs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359FF">
        <w:rPr>
          <w:rFonts w:asciiTheme="majorBidi" w:hAnsiTheme="majorBidi" w:cstheme="majorBidi"/>
          <w:b/>
          <w:bCs/>
          <w:sz w:val="26"/>
          <w:szCs w:val="26"/>
        </w:rPr>
        <w:t>Aux candidats des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B14CC">
        <w:rPr>
          <w:rFonts w:asciiTheme="majorBidi" w:hAnsiTheme="majorBidi" w:cstheme="majorBidi"/>
          <w:b/>
          <w:bCs/>
          <w:sz w:val="26"/>
          <w:szCs w:val="26"/>
        </w:rPr>
        <w:t>autres écoles</w:t>
      </w:r>
      <w:r w:rsidR="007B14CC" w:rsidRPr="007B14CC">
        <w:rPr>
          <w:rFonts w:asciiTheme="majorBidi" w:hAnsiTheme="majorBidi" w:cstheme="majorBidi"/>
          <w:b/>
          <w:bCs/>
          <w:sz w:val="26"/>
          <w:szCs w:val="26"/>
        </w:rPr>
        <w:t xml:space="preserve"> supérieures</w:t>
      </w:r>
      <w:r>
        <w:rPr>
          <w:rFonts w:asciiTheme="majorBidi" w:hAnsiTheme="majorBidi" w:cstheme="majorBidi"/>
          <w:sz w:val="26"/>
          <w:szCs w:val="26"/>
        </w:rPr>
        <w:t xml:space="preserve"> ayant accompli avec succès deux (02) années de formation de base</w:t>
      </w:r>
      <w:r w:rsidR="007B14CC">
        <w:rPr>
          <w:rFonts w:asciiTheme="majorBidi" w:hAnsiTheme="majorBidi" w:cstheme="majorBidi"/>
          <w:sz w:val="26"/>
          <w:szCs w:val="26"/>
        </w:rPr>
        <w:t>, de l’année en cours, de leur école.</w:t>
      </w:r>
    </w:p>
    <w:p w14:paraId="18D0FF1E" w14:textId="42917289" w:rsidR="00E62175" w:rsidRPr="0020453D" w:rsidRDefault="004002C1" w:rsidP="00296401">
      <w:pPr>
        <w:pStyle w:val="Paragraphedeliste"/>
        <w:numPr>
          <w:ilvl w:val="0"/>
          <w:numId w:val="11"/>
        </w:numPr>
        <w:tabs>
          <w:tab w:val="left" w:pos="8371"/>
        </w:tabs>
        <w:spacing w:after="120"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359FF">
        <w:rPr>
          <w:rFonts w:asciiTheme="majorBidi" w:hAnsiTheme="majorBidi" w:cstheme="majorBidi"/>
          <w:b/>
          <w:bCs/>
          <w:sz w:val="26"/>
          <w:szCs w:val="26"/>
        </w:rPr>
        <w:t xml:space="preserve">Aux </w:t>
      </w:r>
      <w:r w:rsidR="00D60FAB" w:rsidRPr="006359FF">
        <w:rPr>
          <w:rFonts w:asciiTheme="majorBidi" w:hAnsiTheme="majorBidi" w:cstheme="majorBidi"/>
          <w:b/>
          <w:bCs/>
          <w:sz w:val="26"/>
          <w:szCs w:val="26"/>
        </w:rPr>
        <w:t>candidats admis</w:t>
      </w:r>
      <w:r w:rsidR="0020453D">
        <w:rPr>
          <w:rFonts w:asciiTheme="majorBidi" w:hAnsiTheme="majorBidi" w:cstheme="majorBidi"/>
          <w:sz w:val="26"/>
          <w:szCs w:val="26"/>
        </w:rPr>
        <w:t>,</w:t>
      </w:r>
      <w:r w:rsidR="0093579A">
        <w:rPr>
          <w:rFonts w:asciiTheme="majorBidi" w:hAnsiTheme="majorBidi" w:cstheme="majorBidi"/>
          <w:sz w:val="26"/>
          <w:szCs w:val="26"/>
        </w:rPr>
        <w:t xml:space="preserve"> </w:t>
      </w:r>
      <w:r w:rsidR="0093579A">
        <w:rPr>
          <w:rFonts w:asciiTheme="majorBidi" w:hAnsiTheme="majorBidi" w:cstheme="majorBidi"/>
          <w:b/>
          <w:bCs/>
          <w:sz w:val="26"/>
          <w:szCs w:val="26"/>
        </w:rPr>
        <w:t>qui ont</w:t>
      </w:r>
      <w:r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 été réorientés vers l’université</w:t>
      </w:r>
      <w:r w:rsidR="00D60FAB"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 durant l’année précédente</w:t>
      </w:r>
      <w:r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60FAB" w:rsidRPr="0020453D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6359FF">
        <w:rPr>
          <w:rFonts w:asciiTheme="majorBidi" w:hAnsiTheme="majorBidi" w:cstheme="majorBidi"/>
          <w:b/>
          <w:bCs/>
          <w:sz w:val="26"/>
          <w:szCs w:val="26"/>
        </w:rPr>
        <w:t>N-1 soit</w:t>
      </w:r>
      <w:r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 202</w:t>
      </w:r>
      <w:r w:rsidR="00B437BF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D60FAB" w:rsidRPr="0020453D">
        <w:rPr>
          <w:rFonts w:asciiTheme="majorBidi" w:hAnsiTheme="majorBidi" w:cstheme="majorBidi"/>
          <w:b/>
          <w:bCs/>
          <w:sz w:val="26"/>
          <w:szCs w:val="26"/>
        </w:rPr>
        <w:t>)</w:t>
      </w:r>
      <w:r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</w:p>
    <w:p w14:paraId="1BD2B961" w14:textId="6AD7E7DF" w:rsidR="0018055C" w:rsidRDefault="00E62175" w:rsidP="007B472A">
      <w:pPr>
        <w:pStyle w:val="Paragraphedeliste"/>
        <w:numPr>
          <w:ilvl w:val="0"/>
          <w:numId w:val="11"/>
        </w:numPr>
        <w:tabs>
          <w:tab w:val="left" w:pos="8371"/>
        </w:tabs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359FF">
        <w:rPr>
          <w:rFonts w:asciiTheme="majorBidi" w:hAnsiTheme="majorBidi" w:cstheme="majorBidi"/>
          <w:b/>
          <w:bCs/>
          <w:sz w:val="26"/>
          <w:szCs w:val="26"/>
        </w:rPr>
        <w:t xml:space="preserve">Aux </w:t>
      </w:r>
      <w:r w:rsidR="0020453D" w:rsidRPr="006359FF">
        <w:rPr>
          <w:rFonts w:asciiTheme="majorBidi" w:hAnsiTheme="majorBidi" w:cstheme="majorBidi"/>
          <w:b/>
          <w:bCs/>
          <w:sz w:val="26"/>
          <w:szCs w:val="26"/>
        </w:rPr>
        <w:t xml:space="preserve">candidats </w:t>
      </w:r>
      <w:r w:rsidR="0093579A" w:rsidRPr="006359FF">
        <w:rPr>
          <w:rFonts w:asciiTheme="majorBidi" w:hAnsiTheme="majorBidi" w:cstheme="majorBidi"/>
          <w:b/>
          <w:bCs/>
          <w:sz w:val="26"/>
          <w:szCs w:val="26"/>
        </w:rPr>
        <w:t>des universités</w:t>
      </w:r>
      <w:r w:rsidR="0093579A" w:rsidRPr="0020453D">
        <w:rPr>
          <w:rFonts w:asciiTheme="majorBidi" w:hAnsiTheme="majorBidi" w:cstheme="majorBidi"/>
          <w:sz w:val="26"/>
          <w:szCs w:val="26"/>
        </w:rPr>
        <w:t xml:space="preserve"> </w:t>
      </w:r>
      <w:r w:rsidR="0093579A">
        <w:rPr>
          <w:rFonts w:asciiTheme="majorBidi" w:hAnsiTheme="majorBidi" w:cstheme="majorBidi"/>
          <w:sz w:val="26"/>
          <w:szCs w:val="26"/>
        </w:rPr>
        <w:t xml:space="preserve">ou des </w:t>
      </w:r>
      <w:r w:rsidR="0093579A" w:rsidRPr="006359FF">
        <w:rPr>
          <w:rFonts w:asciiTheme="majorBidi" w:hAnsiTheme="majorBidi" w:cstheme="majorBidi"/>
          <w:b/>
          <w:bCs/>
          <w:sz w:val="26"/>
          <w:szCs w:val="26"/>
        </w:rPr>
        <w:t>centres universitaires</w:t>
      </w:r>
      <w:r w:rsidR="0093579A">
        <w:rPr>
          <w:rFonts w:asciiTheme="majorBidi" w:hAnsiTheme="majorBidi" w:cstheme="majorBidi"/>
          <w:sz w:val="26"/>
          <w:szCs w:val="26"/>
        </w:rPr>
        <w:t xml:space="preserve"> en cours de formation en licence ayant accompli avec succès, à la date du concours, au moins deux (02) années d’étude sans aucun redoublement. </w:t>
      </w:r>
    </w:p>
    <w:p w14:paraId="008D119C" w14:textId="77777777" w:rsidR="007B472A" w:rsidRPr="007B472A" w:rsidRDefault="007B472A" w:rsidP="007B472A">
      <w:pPr>
        <w:pStyle w:val="Paragraphedeliste"/>
        <w:tabs>
          <w:tab w:val="left" w:pos="8371"/>
        </w:tabs>
        <w:spacing w:after="120" w:line="276" w:lineRule="auto"/>
        <w:ind w:left="1440"/>
        <w:jc w:val="both"/>
        <w:rPr>
          <w:rFonts w:asciiTheme="majorBidi" w:hAnsiTheme="majorBidi" w:cstheme="majorBidi"/>
          <w:sz w:val="26"/>
          <w:szCs w:val="26"/>
        </w:rPr>
      </w:pPr>
    </w:p>
    <w:p w14:paraId="6349E13F" w14:textId="7BF37261" w:rsidR="00296401" w:rsidRPr="0020453D" w:rsidRDefault="00296401" w:rsidP="00296401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b/>
          <w:bCs/>
          <w:sz w:val="26"/>
          <w:szCs w:val="26"/>
        </w:rPr>
        <w:t>Le concour</w:t>
      </w:r>
      <w:r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 sur épreuve écrit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e </w:t>
      </w:r>
      <w:r w:rsidRPr="0020453D">
        <w:rPr>
          <w:rFonts w:asciiTheme="majorBidi" w:hAnsiTheme="majorBidi" w:cstheme="majorBidi"/>
          <w:b/>
          <w:bCs/>
          <w:sz w:val="26"/>
          <w:szCs w:val="26"/>
        </w:rPr>
        <w:t>est sanctionnant et classant,</w:t>
      </w:r>
      <w:r w:rsidRPr="0020453D">
        <w:rPr>
          <w:rFonts w:asciiTheme="majorBidi" w:hAnsiTheme="majorBidi" w:cstheme="majorBidi"/>
          <w:sz w:val="26"/>
          <w:szCs w:val="26"/>
        </w:rPr>
        <w:t xml:space="preserve"> il portera sur les </w:t>
      </w:r>
      <w:r>
        <w:rPr>
          <w:rFonts w:asciiTheme="majorBidi" w:hAnsiTheme="majorBidi" w:cstheme="majorBidi"/>
          <w:sz w:val="26"/>
          <w:szCs w:val="26"/>
        </w:rPr>
        <w:t xml:space="preserve">matières </w:t>
      </w:r>
      <w:r w:rsidRPr="0020453D">
        <w:rPr>
          <w:rFonts w:asciiTheme="majorBidi" w:hAnsiTheme="majorBidi" w:cstheme="majorBidi"/>
          <w:sz w:val="26"/>
          <w:szCs w:val="26"/>
        </w:rPr>
        <w:t>suivant</w:t>
      </w:r>
      <w:r>
        <w:rPr>
          <w:rFonts w:asciiTheme="majorBidi" w:hAnsiTheme="majorBidi" w:cstheme="majorBidi"/>
          <w:sz w:val="26"/>
          <w:szCs w:val="26"/>
        </w:rPr>
        <w:t>e</w:t>
      </w:r>
      <w:r w:rsidRPr="0020453D">
        <w:rPr>
          <w:rFonts w:asciiTheme="majorBidi" w:hAnsiTheme="majorBidi" w:cstheme="majorBidi"/>
          <w:sz w:val="26"/>
          <w:szCs w:val="26"/>
        </w:rPr>
        <w:t xml:space="preserve">s : </w:t>
      </w:r>
    </w:p>
    <w:p w14:paraId="3F39CA7A" w14:textId="7FD4A915" w:rsidR="00296401" w:rsidRDefault="005953CC" w:rsidP="005953CC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Biologie cellulaire</w:t>
      </w:r>
      <w:r w:rsidR="00296401" w:rsidRPr="00F7217C">
        <w:rPr>
          <w:rFonts w:asciiTheme="majorBidi" w:hAnsiTheme="majorBidi" w:cstheme="majorBidi"/>
          <w:sz w:val="26"/>
          <w:szCs w:val="26"/>
        </w:rPr>
        <w:t xml:space="preserve"> </w:t>
      </w:r>
      <w:r w:rsidR="00296401" w:rsidRPr="00F7217C">
        <w:rPr>
          <w:rFonts w:asciiTheme="majorBidi" w:hAnsiTheme="majorBidi" w:cstheme="majorBidi"/>
          <w:b/>
          <w:bCs/>
          <w:sz w:val="26"/>
          <w:szCs w:val="26"/>
          <w:u w:val="single"/>
        </w:rPr>
        <w:t>ou</w:t>
      </w:r>
      <w:r w:rsidR="00296401" w:rsidRPr="00F7217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Microbiologie</w:t>
      </w:r>
      <w:r w:rsidR="00296401">
        <w:rPr>
          <w:rFonts w:asciiTheme="majorBidi" w:hAnsiTheme="majorBidi" w:cstheme="majorBidi"/>
          <w:sz w:val="26"/>
          <w:szCs w:val="26"/>
        </w:rPr>
        <w:t> ;</w:t>
      </w:r>
    </w:p>
    <w:p w14:paraId="19B92184" w14:textId="5DEA9399" w:rsidR="00296401" w:rsidRDefault="00A9173B" w:rsidP="005953CC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</w:t>
      </w:r>
      <w:r w:rsidR="00296401" w:rsidRPr="00296401">
        <w:rPr>
          <w:rFonts w:asciiTheme="majorBidi" w:hAnsiTheme="majorBidi" w:cstheme="majorBidi"/>
          <w:sz w:val="26"/>
          <w:szCs w:val="26"/>
        </w:rPr>
        <w:t xml:space="preserve">himie </w:t>
      </w:r>
      <w:r w:rsidR="00296401" w:rsidRPr="00296401">
        <w:rPr>
          <w:rFonts w:asciiTheme="majorBidi" w:hAnsiTheme="majorBidi" w:cstheme="majorBidi"/>
          <w:b/>
          <w:bCs/>
          <w:sz w:val="26"/>
          <w:szCs w:val="26"/>
          <w:u w:val="single"/>
        </w:rPr>
        <w:t>ou</w:t>
      </w:r>
      <w:r w:rsidR="00296401" w:rsidRPr="00296401">
        <w:rPr>
          <w:rFonts w:asciiTheme="majorBidi" w:hAnsiTheme="majorBidi" w:cstheme="majorBidi"/>
          <w:sz w:val="26"/>
          <w:szCs w:val="26"/>
        </w:rPr>
        <w:t xml:space="preserve"> </w:t>
      </w:r>
      <w:r w:rsidR="005953CC">
        <w:rPr>
          <w:rFonts w:asciiTheme="majorBidi" w:hAnsiTheme="majorBidi" w:cstheme="majorBidi"/>
          <w:sz w:val="26"/>
          <w:szCs w:val="26"/>
        </w:rPr>
        <w:t>Génétique</w:t>
      </w:r>
      <w:r w:rsidR="00296401" w:rsidRPr="00296401">
        <w:rPr>
          <w:rFonts w:asciiTheme="majorBidi" w:hAnsiTheme="majorBidi" w:cstheme="majorBidi"/>
          <w:sz w:val="26"/>
          <w:szCs w:val="26"/>
        </w:rPr>
        <w:t>.</w:t>
      </w:r>
    </w:p>
    <w:tbl>
      <w:tblPr>
        <w:tblStyle w:val="GridTable5DarkAccent6"/>
        <w:tblpPr w:leftFromText="141" w:rightFromText="141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1655"/>
        <w:gridCol w:w="2210"/>
        <w:gridCol w:w="992"/>
        <w:gridCol w:w="1701"/>
        <w:gridCol w:w="1298"/>
      </w:tblGrid>
      <w:tr w:rsidR="00362941" w14:paraId="20D1139E" w14:textId="77777777" w:rsidTr="0026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Align w:val="center"/>
          </w:tcPr>
          <w:p w14:paraId="0697E7A4" w14:textId="77777777" w:rsidR="00362941" w:rsidRPr="0018055C" w:rsidRDefault="00362941" w:rsidP="00362941">
            <w:pPr>
              <w:tabs>
                <w:tab w:val="left" w:pos="8371"/>
              </w:tabs>
              <w:spacing w:line="360" w:lineRule="auto"/>
              <w:jc w:val="center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Etablissement</w:t>
            </w:r>
          </w:p>
        </w:tc>
        <w:tc>
          <w:tcPr>
            <w:tcW w:w="1655" w:type="dxa"/>
            <w:vAlign w:val="center"/>
          </w:tcPr>
          <w:p w14:paraId="0C9E3BF3" w14:textId="77777777" w:rsidR="00362941" w:rsidRPr="0018055C" w:rsidRDefault="00362941" w:rsidP="00362941">
            <w:pPr>
              <w:tabs>
                <w:tab w:val="left" w:pos="837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Date du concours</w:t>
            </w:r>
          </w:p>
        </w:tc>
        <w:tc>
          <w:tcPr>
            <w:tcW w:w="2210" w:type="dxa"/>
            <w:vAlign w:val="center"/>
          </w:tcPr>
          <w:p w14:paraId="2D6E83B0" w14:textId="77777777" w:rsidR="00362941" w:rsidRPr="0018055C" w:rsidRDefault="00362941" w:rsidP="00362941">
            <w:pPr>
              <w:tabs>
                <w:tab w:val="left" w:pos="837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Module</w:t>
            </w:r>
          </w:p>
        </w:tc>
        <w:tc>
          <w:tcPr>
            <w:tcW w:w="992" w:type="dxa"/>
            <w:vAlign w:val="center"/>
          </w:tcPr>
          <w:p w14:paraId="03BEC970" w14:textId="77777777" w:rsidR="00362941" w:rsidRPr="0018055C" w:rsidRDefault="00362941" w:rsidP="00362941">
            <w:pPr>
              <w:tabs>
                <w:tab w:val="left" w:pos="837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Durée</w:t>
            </w:r>
          </w:p>
        </w:tc>
        <w:tc>
          <w:tcPr>
            <w:tcW w:w="1701" w:type="dxa"/>
            <w:vAlign w:val="center"/>
          </w:tcPr>
          <w:p w14:paraId="494280A3" w14:textId="77777777" w:rsidR="00362941" w:rsidRPr="0018055C" w:rsidRDefault="00362941" w:rsidP="00362941">
            <w:pPr>
              <w:tabs>
                <w:tab w:val="left" w:pos="837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Horaire</w:t>
            </w:r>
          </w:p>
        </w:tc>
        <w:tc>
          <w:tcPr>
            <w:tcW w:w="1298" w:type="dxa"/>
            <w:vAlign w:val="center"/>
          </w:tcPr>
          <w:p w14:paraId="174DDAD6" w14:textId="77777777" w:rsidR="00362941" w:rsidRPr="0018055C" w:rsidRDefault="00362941" w:rsidP="00362941">
            <w:pPr>
              <w:tabs>
                <w:tab w:val="left" w:pos="837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Coefficient</w:t>
            </w:r>
          </w:p>
        </w:tc>
      </w:tr>
      <w:tr w:rsidR="0018055C" w14:paraId="17D57772" w14:textId="77777777" w:rsidTr="0026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 w:val="restart"/>
            <w:vAlign w:val="center"/>
          </w:tcPr>
          <w:p w14:paraId="0FEA6001" w14:textId="77777777" w:rsidR="0018055C" w:rsidRPr="0018055C" w:rsidRDefault="0018055C" w:rsidP="00362941">
            <w:pPr>
              <w:tabs>
                <w:tab w:val="left" w:pos="8371"/>
              </w:tabs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212121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b w:val="0"/>
                <w:bCs w:val="0"/>
                <w:color w:val="212121"/>
                <w:sz w:val="22"/>
                <w:szCs w:val="22"/>
              </w:rPr>
              <w:t>ESAM</w:t>
            </w:r>
          </w:p>
          <w:p w14:paraId="2D71C468" w14:textId="77777777" w:rsidR="0018055C" w:rsidRPr="0018055C" w:rsidRDefault="0018055C" w:rsidP="00362941">
            <w:pPr>
              <w:tabs>
                <w:tab w:val="left" w:pos="8371"/>
              </w:tabs>
              <w:spacing w:line="360" w:lineRule="auto"/>
              <w:jc w:val="center"/>
              <w:rPr>
                <w:rFonts w:ascii="Algerian" w:hAnsi="Algerian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b w:val="0"/>
                <w:bCs w:val="0"/>
                <w:color w:val="212121"/>
                <w:sz w:val="22"/>
                <w:szCs w:val="22"/>
              </w:rPr>
              <w:t>Classes préparatoires SNV</w:t>
            </w:r>
          </w:p>
        </w:tc>
        <w:tc>
          <w:tcPr>
            <w:tcW w:w="1655" w:type="dxa"/>
            <w:vMerge w:val="restart"/>
            <w:vAlign w:val="center"/>
          </w:tcPr>
          <w:p w14:paraId="00888C8C" w14:textId="5659CB39" w:rsidR="0018055C" w:rsidRPr="0018055C" w:rsidRDefault="0018055C" w:rsidP="00264415">
            <w:pPr>
              <w:tabs>
                <w:tab w:val="left" w:pos="837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  <w:r w:rsidR="0026441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  <w:r w:rsidRPr="001805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/06/202</w:t>
            </w:r>
            <w:r w:rsidR="0026441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0" w:type="dxa"/>
            <w:vAlign w:val="center"/>
          </w:tcPr>
          <w:p w14:paraId="2FC1B45F" w14:textId="77777777" w:rsidR="00264415" w:rsidRDefault="0018055C" w:rsidP="002644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- </w:t>
            </w:r>
            <w:r w:rsidR="00264415">
              <w:rPr>
                <w:rFonts w:asciiTheme="majorBidi" w:hAnsiTheme="majorBidi" w:cstheme="majorBidi"/>
                <w:sz w:val="22"/>
                <w:szCs w:val="22"/>
              </w:rPr>
              <w:t>Biologie cellulaire</w:t>
            </w:r>
            <w:r w:rsidRPr="0018055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805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ou</w:t>
            </w:r>
          </w:p>
          <w:p w14:paraId="23D30165" w14:textId="4C49E80E" w:rsidR="0018055C" w:rsidRPr="0018055C" w:rsidRDefault="0018055C" w:rsidP="002644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64415">
              <w:rPr>
                <w:rFonts w:asciiTheme="majorBidi" w:hAnsiTheme="majorBidi" w:cstheme="majorBidi"/>
                <w:sz w:val="22"/>
                <w:szCs w:val="22"/>
              </w:rPr>
              <w:t>-Microbiologie</w:t>
            </w:r>
            <w:r w:rsidRPr="0018055C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3D4CFB01" w14:textId="77777777" w:rsidR="0018055C" w:rsidRPr="0018055C" w:rsidRDefault="0018055C" w:rsidP="0018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</w:p>
          <w:p w14:paraId="283FE6E1" w14:textId="77777777" w:rsidR="0018055C" w:rsidRPr="0018055C" w:rsidRDefault="0018055C" w:rsidP="0018055C">
            <w:pPr>
              <w:tabs>
                <w:tab w:val="left" w:pos="837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  <w:r w:rsidRPr="0018055C">
              <w:rPr>
                <w:rFonts w:ascii="Algerian" w:hAnsi="Algerian"/>
                <w:sz w:val="22"/>
                <w:szCs w:val="22"/>
              </w:rPr>
              <w:t>2h</w:t>
            </w:r>
          </w:p>
          <w:p w14:paraId="4D463259" w14:textId="77777777" w:rsidR="0018055C" w:rsidRPr="0018055C" w:rsidRDefault="0018055C" w:rsidP="0018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</w:p>
          <w:p w14:paraId="19066A22" w14:textId="33597AB3" w:rsidR="0018055C" w:rsidRPr="0018055C" w:rsidRDefault="0018055C" w:rsidP="0018055C">
            <w:pPr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22601D" w14:textId="720A7AA7" w:rsidR="0018055C" w:rsidRPr="0018055C" w:rsidRDefault="0018055C" w:rsidP="007B472A">
            <w:pPr>
              <w:tabs>
                <w:tab w:val="left" w:pos="837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  <w:r w:rsidRPr="0018055C">
              <w:rPr>
                <w:rFonts w:ascii="Algerian" w:hAnsi="Algerian"/>
                <w:sz w:val="22"/>
                <w:szCs w:val="22"/>
              </w:rPr>
              <w:t>1</w:t>
            </w:r>
            <w:r w:rsidR="00884F3C">
              <w:rPr>
                <w:rFonts w:ascii="Algerian" w:hAnsi="Algerian"/>
                <w:sz w:val="22"/>
                <w:szCs w:val="22"/>
              </w:rPr>
              <w:t>0</w:t>
            </w:r>
            <w:r w:rsidRPr="0018055C">
              <w:rPr>
                <w:rFonts w:ascii="Algerian" w:hAnsi="Algerian"/>
                <w:sz w:val="22"/>
                <w:szCs w:val="22"/>
              </w:rPr>
              <w:t>h00-1</w:t>
            </w:r>
            <w:r w:rsidR="00884F3C">
              <w:rPr>
                <w:rFonts w:ascii="Algerian" w:hAnsi="Algerian"/>
                <w:sz w:val="22"/>
                <w:szCs w:val="22"/>
              </w:rPr>
              <w:t>2</w:t>
            </w:r>
            <w:r w:rsidRPr="0018055C">
              <w:rPr>
                <w:rFonts w:ascii="Algerian" w:hAnsi="Algerian"/>
                <w:sz w:val="22"/>
                <w:szCs w:val="22"/>
              </w:rPr>
              <w:t>h00</w:t>
            </w:r>
          </w:p>
        </w:tc>
        <w:tc>
          <w:tcPr>
            <w:tcW w:w="1298" w:type="dxa"/>
            <w:vAlign w:val="center"/>
          </w:tcPr>
          <w:p w14:paraId="0FCDF023" w14:textId="77777777" w:rsidR="0018055C" w:rsidRPr="0018055C" w:rsidRDefault="0018055C" w:rsidP="0018055C">
            <w:pPr>
              <w:tabs>
                <w:tab w:val="left" w:pos="837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  <w:r w:rsidRPr="0018055C">
              <w:rPr>
                <w:rFonts w:ascii="Algerian" w:hAnsi="Algerian"/>
                <w:sz w:val="22"/>
                <w:szCs w:val="22"/>
              </w:rPr>
              <w:t>1</w:t>
            </w:r>
          </w:p>
          <w:p w14:paraId="65736ACF" w14:textId="7877A2B1" w:rsidR="0018055C" w:rsidRPr="0018055C" w:rsidRDefault="0018055C" w:rsidP="0018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</w:p>
        </w:tc>
      </w:tr>
      <w:tr w:rsidR="0018055C" w14:paraId="2A170B9E" w14:textId="77777777" w:rsidTr="00264415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  <w:vAlign w:val="center"/>
          </w:tcPr>
          <w:p w14:paraId="4B0ADAA2" w14:textId="77777777" w:rsidR="0018055C" w:rsidRPr="0018055C" w:rsidRDefault="0018055C" w:rsidP="00362941">
            <w:pPr>
              <w:tabs>
                <w:tab w:val="left" w:pos="8371"/>
              </w:tabs>
              <w:spacing w:line="360" w:lineRule="auto"/>
              <w:jc w:val="center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</w:p>
        </w:tc>
        <w:tc>
          <w:tcPr>
            <w:tcW w:w="1655" w:type="dxa"/>
            <w:vMerge/>
            <w:shd w:val="clear" w:color="auto" w:fill="C5E0B3" w:themeFill="accent6" w:themeFillTint="66"/>
            <w:vAlign w:val="center"/>
          </w:tcPr>
          <w:p w14:paraId="7A725ADB" w14:textId="77777777" w:rsidR="0018055C" w:rsidRPr="0018055C" w:rsidRDefault="0018055C" w:rsidP="00362941">
            <w:pPr>
              <w:tabs>
                <w:tab w:val="left" w:pos="837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C5E0B3" w:themeFill="accent6" w:themeFillTint="66"/>
            <w:vAlign w:val="center"/>
          </w:tcPr>
          <w:p w14:paraId="4A584BA2" w14:textId="09A60E36" w:rsidR="00264415" w:rsidRDefault="00A9173B" w:rsidP="001805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 C</w:t>
            </w:r>
            <w:bookmarkStart w:id="1" w:name="_GoBack"/>
            <w:bookmarkEnd w:id="1"/>
            <w:r w:rsidR="0018055C" w:rsidRPr="0018055C">
              <w:rPr>
                <w:rFonts w:asciiTheme="majorBidi" w:hAnsiTheme="majorBidi" w:cstheme="majorBidi"/>
                <w:sz w:val="22"/>
                <w:szCs w:val="22"/>
              </w:rPr>
              <w:t xml:space="preserve">himie </w:t>
            </w:r>
          </w:p>
          <w:p w14:paraId="7FC50792" w14:textId="477DB66C" w:rsidR="00264415" w:rsidRDefault="00264415" w:rsidP="001805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="0018055C" w:rsidRPr="001805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</w:t>
            </w:r>
          </w:p>
          <w:p w14:paraId="101473E1" w14:textId="679F33DA" w:rsidR="0018055C" w:rsidRPr="0018055C" w:rsidRDefault="0018055C" w:rsidP="002644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8055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64415">
              <w:rPr>
                <w:rFonts w:asciiTheme="majorBidi" w:hAnsiTheme="majorBidi" w:cstheme="majorBidi"/>
                <w:sz w:val="22"/>
                <w:szCs w:val="22"/>
              </w:rPr>
              <w:t>- Génétique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7BAE3D00" w14:textId="0AC502D7" w:rsidR="0018055C" w:rsidRPr="0018055C" w:rsidRDefault="0018055C" w:rsidP="0018055C">
            <w:pPr>
              <w:tabs>
                <w:tab w:val="left" w:pos="837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  <w:r w:rsidRPr="0018055C">
              <w:rPr>
                <w:rFonts w:ascii="Algerian" w:hAnsi="Algerian"/>
                <w:sz w:val="22"/>
                <w:szCs w:val="22"/>
              </w:rPr>
              <w:t>2h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6672707" w14:textId="44F5B3BA" w:rsidR="0018055C" w:rsidRPr="0018055C" w:rsidRDefault="0018055C" w:rsidP="0018055C">
            <w:pPr>
              <w:tabs>
                <w:tab w:val="left" w:pos="837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  <w:r w:rsidRPr="0018055C">
              <w:rPr>
                <w:rFonts w:ascii="Algerian" w:hAnsi="Algerian"/>
                <w:sz w:val="22"/>
                <w:szCs w:val="22"/>
              </w:rPr>
              <w:t>1</w:t>
            </w:r>
            <w:r w:rsidR="00884F3C">
              <w:rPr>
                <w:rFonts w:ascii="Algerian" w:hAnsi="Algerian"/>
                <w:sz w:val="22"/>
                <w:szCs w:val="22"/>
              </w:rPr>
              <w:t>3</w:t>
            </w:r>
            <w:r w:rsidRPr="0018055C">
              <w:rPr>
                <w:rFonts w:ascii="Algerian" w:hAnsi="Algerian"/>
                <w:sz w:val="22"/>
                <w:szCs w:val="22"/>
              </w:rPr>
              <w:t>h</w:t>
            </w:r>
            <w:r w:rsidR="006B79E8">
              <w:rPr>
                <w:rFonts w:ascii="Algerian" w:hAnsi="Algerian"/>
                <w:sz w:val="22"/>
                <w:szCs w:val="22"/>
              </w:rPr>
              <w:t>0</w:t>
            </w:r>
            <w:r w:rsidRPr="0018055C">
              <w:rPr>
                <w:rFonts w:ascii="Algerian" w:hAnsi="Algerian"/>
                <w:sz w:val="22"/>
                <w:szCs w:val="22"/>
              </w:rPr>
              <w:t>0-1</w:t>
            </w:r>
            <w:r w:rsidR="00884F3C">
              <w:rPr>
                <w:rFonts w:ascii="Algerian" w:hAnsi="Algerian"/>
                <w:sz w:val="22"/>
                <w:szCs w:val="22"/>
              </w:rPr>
              <w:t>5</w:t>
            </w:r>
            <w:r w:rsidRPr="0018055C">
              <w:rPr>
                <w:rFonts w:ascii="Algerian" w:hAnsi="Algerian"/>
                <w:sz w:val="22"/>
                <w:szCs w:val="22"/>
              </w:rPr>
              <w:t>h</w:t>
            </w:r>
            <w:r w:rsidR="006B79E8">
              <w:rPr>
                <w:rFonts w:ascii="Algerian" w:hAnsi="Algerian"/>
                <w:sz w:val="22"/>
                <w:szCs w:val="22"/>
              </w:rPr>
              <w:t>0</w:t>
            </w:r>
            <w:r w:rsidRPr="0018055C">
              <w:rPr>
                <w:rFonts w:ascii="Algerian" w:hAnsi="Algerian"/>
                <w:sz w:val="22"/>
                <w:szCs w:val="22"/>
              </w:rPr>
              <w:t>0</w:t>
            </w:r>
          </w:p>
        </w:tc>
        <w:tc>
          <w:tcPr>
            <w:tcW w:w="1298" w:type="dxa"/>
            <w:shd w:val="clear" w:color="auto" w:fill="C5E0B3" w:themeFill="accent6" w:themeFillTint="66"/>
            <w:vAlign w:val="center"/>
          </w:tcPr>
          <w:p w14:paraId="1E512577" w14:textId="20A95378" w:rsidR="0018055C" w:rsidRPr="0018055C" w:rsidRDefault="0018055C" w:rsidP="0018055C">
            <w:pPr>
              <w:tabs>
                <w:tab w:val="left" w:pos="837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22"/>
                <w:szCs w:val="22"/>
              </w:rPr>
            </w:pPr>
            <w:r w:rsidRPr="0018055C">
              <w:rPr>
                <w:rFonts w:ascii="Algerian" w:hAnsi="Algerian"/>
                <w:sz w:val="22"/>
                <w:szCs w:val="22"/>
              </w:rPr>
              <w:t>1</w:t>
            </w:r>
          </w:p>
        </w:tc>
      </w:tr>
    </w:tbl>
    <w:p w14:paraId="77E3084F" w14:textId="77777777" w:rsidR="00296401" w:rsidRDefault="00296401" w:rsidP="0020453D">
      <w:pPr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4F63ABDE" w14:textId="2B36FF0B" w:rsidR="00D60FAB" w:rsidRPr="0020453D" w:rsidRDefault="00D60FAB" w:rsidP="0020453D">
      <w:pPr>
        <w:tabs>
          <w:tab w:val="left" w:pos="8371"/>
        </w:tabs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20453D">
        <w:rPr>
          <w:rFonts w:asciiTheme="majorBidi" w:hAnsiTheme="majorBidi" w:cstheme="majorBidi"/>
          <w:b/>
          <w:bCs/>
          <w:sz w:val="26"/>
          <w:szCs w:val="26"/>
        </w:rPr>
        <w:t xml:space="preserve">N’est pas admis au concours : </w:t>
      </w:r>
    </w:p>
    <w:p w14:paraId="3DC550AB" w14:textId="50F60AD7" w:rsidR="00D60FAB" w:rsidRPr="0020453D" w:rsidRDefault="00D60FAB" w:rsidP="007B472A">
      <w:pPr>
        <w:pStyle w:val="Paragraphedeliste"/>
        <w:numPr>
          <w:ilvl w:val="0"/>
          <w:numId w:val="15"/>
        </w:numPr>
        <w:tabs>
          <w:tab w:val="left" w:pos="8371"/>
        </w:tabs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>Tou</w:t>
      </w:r>
      <w:r w:rsidR="00217ED4">
        <w:rPr>
          <w:rFonts w:asciiTheme="majorBidi" w:hAnsiTheme="majorBidi" w:cstheme="majorBidi"/>
          <w:sz w:val="26"/>
          <w:szCs w:val="26"/>
        </w:rPr>
        <w:t>t</w:t>
      </w:r>
      <w:r w:rsidRPr="0020453D">
        <w:rPr>
          <w:rFonts w:asciiTheme="majorBidi" w:hAnsiTheme="majorBidi" w:cstheme="majorBidi"/>
          <w:sz w:val="26"/>
          <w:szCs w:val="26"/>
        </w:rPr>
        <w:t xml:space="preserve"> étudiant issu des université</w:t>
      </w:r>
      <w:r w:rsidR="0020453D" w:rsidRPr="0020453D">
        <w:rPr>
          <w:rFonts w:asciiTheme="majorBidi" w:hAnsiTheme="majorBidi" w:cstheme="majorBidi"/>
          <w:sz w:val="26"/>
          <w:szCs w:val="26"/>
        </w:rPr>
        <w:t xml:space="preserve">s et des centres universitaires ayant déjà participé </w:t>
      </w:r>
      <w:r w:rsidR="00217ED4">
        <w:rPr>
          <w:rFonts w:asciiTheme="majorBidi" w:hAnsiTheme="majorBidi" w:cstheme="majorBidi"/>
          <w:sz w:val="26"/>
          <w:szCs w:val="26"/>
        </w:rPr>
        <w:t>au</w:t>
      </w:r>
      <w:r w:rsidR="0020453D" w:rsidRPr="0020453D">
        <w:rPr>
          <w:rFonts w:asciiTheme="majorBidi" w:hAnsiTheme="majorBidi" w:cstheme="majorBidi"/>
          <w:sz w:val="26"/>
          <w:szCs w:val="26"/>
        </w:rPr>
        <w:t xml:space="preserve"> concours.</w:t>
      </w:r>
    </w:p>
    <w:p w14:paraId="091D3A51" w14:textId="77777777" w:rsidR="006359FF" w:rsidRDefault="0020453D" w:rsidP="007B472A">
      <w:pPr>
        <w:pStyle w:val="Paragraphedeliste"/>
        <w:numPr>
          <w:ilvl w:val="0"/>
          <w:numId w:val="15"/>
        </w:numPr>
        <w:tabs>
          <w:tab w:val="left" w:pos="8371"/>
        </w:tabs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20453D">
        <w:rPr>
          <w:rFonts w:asciiTheme="majorBidi" w:hAnsiTheme="majorBidi" w:cstheme="majorBidi"/>
          <w:sz w:val="26"/>
          <w:szCs w:val="26"/>
        </w:rPr>
        <w:t>Tou</w:t>
      </w:r>
      <w:r w:rsidR="00217ED4">
        <w:rPr>
          <w:rFonts w:asciiTheme="majorBidi" w:hAnsiTheme="majorBidi" w:cstheme="majorBidi"/>
          <w:sz w:val="26"/>
          <w:szCs w:val="26"/>
        </w:rPr>
        <w:t>t</w:t>
      </w:r>
      <w:r w:rsidRPr="0020453D">
        <w:rPr>
          <w:rFonts w:asciiTheme="majorBidi" w:hAnsiTheme="majorBidi" w:cstheme="majorBidi"/>
          <w:sz w:val="26"/>
          <w:szCs w:val="26"/>
        </w:rPr>
        <w:t xml:space="preserve"> étudiant ayant rejoint le second cycle d’une école supérieure à l’issu de sa réussite au concours.</w:t>
      </w:r>
    </w:p>
    <w:p w14:paraId="44DE6E96" w14:textId="6700E258" w:rsidR="00C73C96" w:rsidRPr="00362941" w:rsidRDefault="006359FF" w:rsidP="007B472A">
      <w:pPr>
        <w:pStyle w:val="Paragraphedeliste"/>
        <w:numPr>
          <w:ilvl w:val="0"/>
          <w:numId w:val="15"/>
        </w:numPr>
        <w:tabs>
          <w:tab w:val="left" w:pos="8371"/>
        </w:tabs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Tout étudiant issu d’une formation universitaire non académique</w:t>
      </w:r>
      <w:r w:rsidR="00362941">
        <w:rPr>
          <w:rFonts w:asciiTheme="majorBidi" w:hAnsiTheme="majorBidi" w:cstheme="majorBidi"/>
          <w:sz w:val="26"/>
          <w:szCs w:val="26"/>
        </w:rPr>
        <w:t>.</w:t>
      </w:r>
    </w:p>
    <w:sectPr w:rsidR="00C73C96" w:rsidRPr="00362941" w:rsidSect="00F54462">
      <w:headerReference w:type="default" r:id="rId9"/>
      <w:footerReference w:type="default" r:id="rId10"/>
      <w:pgSz w:w="11906" w:h="16838"/>
      <w:pgMar w:top="1247" w:right="1134" w:bottom="1247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622F0" w14:textId="77777777" w:rsidR="00264415" w:rsidRDefault="00264415" w:rsidP="006A1389">
      <w:r>
        <w:separator/>
      </w:r>
    </w:p>
  </w:endnote>
  <w:endnote w:type="continuationSeparator" w:id="0">
    <w:p w14:paraId="630CDA8E" w14:textId="77777777" w:rsidR="00264415" w:rsidRDefault="00264415" w:rsidP="006A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2D775" w14:textId="7BFBA0B9" w:rsidR="00264415" w:rsidRPr="00DF06A3" w:rsidRDefault="00264415" w:rsidP="00DF06A3">
    <w:pPr>
      <w:tabs>
        <w:tab w:val="center" w:pos="4536"/>
        <w:tab w:val="right" w:pos="9072"/>
      </w:tabs>
      <w:jc w:val="center"/>
      <w:rPr>
        <w:rFonts w:eastAsia="Calibri"/>
        <w:b/>
        <w:bCs/>
        <w:sz w:val="18"/>
        <w:szCs w:val="18"/>
        <w:u w:val="single"/>
        <w:lang w:val="en-US" w:eastAsia="en-US"/>
      </w:rPr>
    </w:pPr>
    <w:r>
      <w:rPr>
        <w:rFonts w:eastAsia="Calibri"/>
        <w:b/>
        <w:bCs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E4AAA1" wp14:editId="55501327">
              <wp:simplePos x="0" y="0"/>
              <wp:positionH relativeFrom="column">
                <wp:posOffset>236220</wp:posOffset>
              </wp:positionH>
              <wp:positionV relativeFrom="paragraph">
                <wp:posOffset>-17780</wp:posOffset>
              </wp:positionV>
              <wp:extent cx="5472430" cy="34290"/>
              <wp:effectExtent l="0" t="0" r="13970" b="3810"/>
              <wp:wrapNone/>
              <wp:docPr id="1049734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72430" cy="34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AB902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.6pt;margin-top:-1.4pt;width:430.9pt;height:2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"/>
          </w:pict>
        </mc:Fallback>
      </mc:AlternateContent>
    </w:r>
    <w:r w:rsidRPr="00DF06A3">
      <w:rPr>
        <w:rFonts w:eastAsia="Calibri"/>
        <w:b/>
        <w:bCs/>
        <w:noProof/>
        <w:sz w:val="18"/>
        <w:szCs w:val="18"/>
        <w:u w:val="single"/>
      </w:rPr>
      <w:drawing>
        <wp:anchor distT="0" distB="0" distL="114300" distR="114300" simplePos="0" relativeHeight="251664384" behindDoc="1" locked="0" layoutInCell="1" allowOverlap="1" wp14:anchorId="50DDA17A" wp14:editId="6188A77A">
          <wp:simplePos x="0" y="0"/>
          <wp:positionH relativeFrom="column">
            <wp:posOffset>605155</wp:posOffset>
          </wp:positionH>
          <wp:positionV relativeFrom="paragraph">
            <wp:posOffset>25400</wp:posOffset>
          </wp:positionV>
          <wp:extent cx="695325" cy="644627"/>
          <wp:effectExtent l="0" t="0" r="0" b="0"/>
          <wp:wrapNone/>
          <wp:docPr id="31424227" name="Image 31424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39"/>
                  <a:stretch/>
                </pic:blipFill>
                <pic:spPr bwMode="auto">
                  <a:xfrm>
                    <a:off x="0" y="0"/>
                    <a:ext cx="703486" cy="652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gramStart"/>
    <w:r w:rsidRPr="00DF06A3">
      <w:rPr>
        <w:rFonts w:eastAsia="Calibri"/>
        <w:b/>
        <w:bCs/>
        <w:sz w:val="18"/>
        <w:szCs w:val="18"/>
        <w:u w:val="single"/>
        <w:lang w:val="en-US" w:eastAsia="en-US"/>
      </w:rPr>
      <w:t>Contact :</w:t>
    </w:r>
    <w:proofErr w:type="gramEnd"/>
  </w:p>
  <w:p w14:paraId="0AC04573" w14:textId="77777777" w:rsidR="00264415" w:rsidRPr="00DF06A3" w:rsidRDefault="00264415" w:rsidP="00DF06A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sz w:val="18"/>
        <w:szCs w:val="18"/>
        <w:lang w:val="en-US" w:eastAsia="en-US"/>
      </w:rPr>
    </w:pPr>
    <w:r w:rsidRPr="00DF06A3">
      <w:rPr>
        <w:rFonts w:eastAsia="Calibri"/>
        <w:b/>
        <w:bCs/>
        <w:noProof/>
        <w:sz w:val="18"/>
        <w:szCs w:val="18"/>
        <w:u w:val="single"/>
      </w:rPr>
      <w:drawing>
        <wp:anchor distT="0" distB="0" distL="114300" distR="114300" simplePos="0" relativeHeight="251665408" behindDoc="1" locked="0" layoutInCell="1" allowOverlap="1" wp14:anchorId="528DCB36" wp14:editId="24B9B2EE">
          <wp:simplePos x="0" y="0"/>
          <wp:positionH relativeFrom="column">
            <wp:posOffset>4559617</wp:posOffset>
          </wp:positionH>
          <wp:positionV relativeFrom="paragraph">
            <wp:posOffset>60325</wp:posOffset>
          </wp:positionV>
          <wp:extent cx="792534" cy="257175"/>
          <wp:effectExtent l="0" t="0" r="0" b="0"/>
          <wp:wrapNone/>
          <wp:docPr id="726952542" name="Image 72695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0" t="73017" r="-2740" b="800"/>
                  <a:stretch/>
                </pic:blipFill>
                <pic:spPr bwMode="auto">
                  <a:xfrm>
                    <a:off x="0" y="0"/>
                    <a:ext cx="79253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F06A3">
      <w:rPr>
        <w:rFonts w:ascii="Calibri" w:eastAsia="Calibri" w:hAnsi="Calibri" w:cs="Arial"/>
        <w:sz w:val="18"/>
        <w:szCs w:val="18"/>
        <w:lang w:val="en-US" w:eastAsia="en-US"/>
      </w:rPr>
      <w:t xml:space="preserve">Hall de </w:t>
    </w:r>
    <w:proofErr w:type="spellStart"/>
    <w:r w:rsidRPr="00DF06A3">
      <w:rPr>
        <w:rFonts w:ascii="Calibri" w:eastAsia="Calibri" w:hAnsi="Calibri" w:cs="Arial"/>
        <w:sz w:val="18"/>
        <w:szCs w:val="18"/>
        <w:lang w:val="en-US" w:eastAsia="en-US"/>
      </w:rPr>
      <w:t>technologie</w:t>
    </w:r>
    <w:proofErr w:type="spellEnd"/>
    <w:r w:rsidRPr="00DF06A3">
      <w:rPr>
        <w:rFonts w:ascii="Calibri" w:eastAsia="Calibri" w:hAnsi="Calibri" w:cs="Arial"/>
        <w:sz w:val="18"/>
        <w:szCs w:val="18"/>
        <w:lang w:val="en-US" w:eastAsia="en-US"/>
      </w:rPr>
      <w:t xml:space="preserve">, </w:t>
    </w:r>
    <w:proofErr w:type="spellStart"/>
    <w:r w:rsidRPr="00DF06A3">
      <w:rPr>
        <w:rFonts w:ascii="Calibri" w:eastAsia="Calibri" w:hAnsi="Calibri" w:cs="Arial"/>
        <w:sz w:val="18"/>
        <w:szCs w:val="18"/>
        <w:lang w:val="en-US" w:eastAsia="en-US"/>
      </w:rPr>
      <w:t>Kharouba</w:t>
    </w:r>
    <w:proofErr w:type="spellEnd"/>
    <w:r w:rsidRPr="00DF06A3">
      <w:rPr>
        <w:rFonts w:ascii="Calibri" w:eastAsia="Calibri" w:hAnsi="Calibri" w:cs="Arial"/>
        <w:sz w:val="18"/>
        <w:szCs w:val="18"/>
        <w:lang w:val="en-US" w:eastAsia="en-US"/>
      </w:rPr>
      <w:t>, Mostaganem 27000, Algeria</w:t>
    </w:r>
  </w:p>
  <w:p w14:paraId="0D350B20" w14:textId="77777777" w:rsidR="00264415" w:rsidRPr="00DF06A3" w:rsidRDefault="00264415" w:rsidP="00DF06A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sz w:val="18"/>
        <w:szCs w:val="18"/>
        <w:lang w:eastAsia="en-US"/>
      </w:rPr>
    </w:pPr>
    <w:r w:rsidRPr="00DF06A3">
      <w:rPr>
        <w:rFonts w:ascii="Calibri" w:eastAsia="Calibri" w:hAnsi="Calibri" w:cs="Arial"/>
        <w:sz w:val="18"/>
        <w:szCs w:val="18"/>
        <w:u w:val="single"/>
        <w:lang w:eastAsia="en-US"/>
      </w:rPr>
      <w:t>Phone &amp; fax:</w:t>
    </w:r>
    <w:r w:rsidRPr="00DF06A3">
      <w:rPr>
        <w:rFonts w:ascii="Calibri" w:eastAsia="Calibri" w:hAnsi="Calibri" w:cs="Arial"/>
        <w:sz w:val="18"/>
        <w:szCs w:val="18"/>
        <w:lang w:eastAsia="en-US"/>
      </w:rPr>
      <w:t xml:space="preserve"> (+213) 45 39 25 65</w:t>
    </w:r>
  </w:p>
  <w:p w14:paraId="46F87387" w14:textId="77777777" w:rsidR="00264415" w:rsidRPr="00DF06A3" w:rsidRDefault="00264415" w:rsidP="00DF06A3">
    <w:pPr>
      <w:tabs>
        <w:tab w:val="center" w:pos="4536"/>
        <w:tab w:val="right" w:pos="9072"/>
      </w:tabs>
      <w:jc w:val="center"/>
      <w:rPr>
        <w:rFonts w:eastAsia="Calibri"/>
        <w:b/>
        <w:bCs/>
        <w:sz w:val="18"/>
        <w:szCs w:val="18"/>
        <w:u w:val="single"/>
        <w:lang w:eastAsia="en-US"/>
      </w:rPr>
    </w:pPr>
    <w:r w:rsidRPr="00DF06A3">
      <w:rPr>
        <w:rFonts w:ascii="Calibri" w:eastAsia="Calibri" w:hAnsi="Calibri" w:cs="Arial"/>
        <w:sz w:val="18"/>
        <w:szCs w:val="18"/>
        <w:u w:val="single"/>
        <w:lang w:eastAsia="en-US"/>
      </w:rPr>
      <w:t>Email:</w:t>
    </w:r>
    <w:r w:rsidRPr="00DF06A3">
      <w:rPr>
        <w:rFonts w:ascii="Calibri" w:eastAsia="Calibri" w:hAnsi="Calibri" w:cs="Arial"/>
        <w:sz w:val="18"/>
        <w:szCs w:val="18"/>
        <w:lang w:eastAsia="en-US"/>
      </w:rPr>
      <w:t xml:space="preserve"> communication@esa-mosta.dz</w:t>
    </w:r>
  </w:p>
  <w:p w14:paraId="4474D35E" w14:textId="77777777" w:rsidR="00264415" w:rsidRDefault="002644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8CB3C" w14:textId="77777777" w:rsidR="00264415" w:rsidRDefault="00264415" w:rsidP="006A1389">
      <w:r>
        <w:separator/>
      </w:r>
    </w:p>
  </w:footnote>
  <w:footnote w:type="continuationSeparator" w:id="0">
    <w:p w14:paraId="1B6E5102" w14:textId="77777777" w:rsidR="00264415" w:rsidRDefault="00264415" w:rsidP="006A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7C98A" w14:textId="77777777" w:rsidR="00264415" w:rsidRPr="00F2391C" w:rsidRDefault="00264415" w:rsidP="00F2391C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bCs/>
        <w:sz w:val="22"/>
        <w:szCs w:val="22"/>
        <w:lang w:eastAsia="en-US"/>
      </w:rPr>
    </w:pPr>
  </w:p>
  <w:p w14:paraId="3E6B5C92" w14:textId="77777777" w:rsidR="00264415" w:rsidRDefault="00264415" w:rsidP="00DF06A3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bCs/>
        <w:sz w:val="22"/>
        <w:szCs w:val="22"/>
        <w:lang w:eastAsia="en-US"/>
      </w:rPr>
    </w:pPr>
    <w:r w:rsidRPr="00DF06A3">
      <w:rPr>
        <w:rFonts w:ascii="Calibri" w:eastAsia="Calibri" w:hAnsi="Calibri" w:cs="Arial"/>
        <w:b/>
        <w:bCs/>
        <w:sz w:val="22"/>
        <w:szCs w:val="22"/>
        <w:rtl/>
        <w:lang w:eastAsia="en-US"/>
      </w:rPr>
      <w:t>الجمـهوريــة الـجـزائريـــة الـديمقـراطيــــة الشعبيـــة</w:t>
    </w:r>
  </w:p>
  <w:p w14:paraId="37CB11AD" w14:textId="77777777" w:rsidR="00264415" w:rsidRPr="00F2391C" w:rsidRDefault="00264415" w:rsidP="00F2391C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bCs/>
        <w:sz w:val="22"/>
        <w:szCs w:val="22"/>
        <w:lang w:eastAsia="en-US"/>
      </w:rPr>
    </w:pPr>
    <w:proofErr w:type="spellStart"/>
    <w:r w:rsidRPr="00F2391C">
      <w:rPr>
        <w:rFonts w:ascii="Calibri" w:eastAsia="Calibri" w:hAnsi="Calibri" w:cs="Arial"/>
        <w:b/>
        <w:bCs/>
        <w:sz w:val="22"/>
        <w:szCs w:val="22"/>
        <w:lang w:eastAsia="en-US"/>
      </w:rPr>
      <w:t>People’s</w:t>
    </w:r>
    <w:proofErr w:type="spellEnd"/>
    <w:r w:rsidRPr="00F2391C">
      <w:rPr>
        <w:rFonts w:ascii="Calibri" w:eastAsia="Calibri" w:hAnsi="Calibri" w:cs="Arial"/>
        <w:b/>
        <w:bCs/>
        <w:sz w:val="22"/>
        <w:szCs w:val="22"/>
        <w:lang w:eastAsia="en-US"/>
      </w:rPr>
      <w:t xml:space="preserve"> </w:t>
    </w:r>
    <w:proofErr w:type="spellStart"/>
    <w:r w:rsidRPr="00F2391C">
      <w:rPr>
        <w:rFonts w:ascii="Calibri" w:eastAsia="Calibri" w:hAnsi="Calibri" w:cs="Arial"/>
        <w:b/>
        <w:bCs/>
        <w:sz w:val="22"/>
        <w:szCs w:val="22"/>
        <w:lang w:eastAsia="en-US"/>
      </w:rPr>
      <w:t>Democratic</w:t>
    </w:r>
    <w:proofErr w:type="spellEnd"/>
    <w:r w:rsidRPr="00F2391C">
      <w:rPr>
        <w:rFonts w:ascii="Calibri" w:eastAsia="Calibri" w:hAnsi="Calibri" w:cs="Arial"/>
        <w:b/>
        <w:bCs/>
        <w:sz w:val="22"/>
        <w:szCs w:val="22"/>
        <w:lang w:eastAsia="en-US"/>
      </w:rPr>
      <w:t xml:space="preserve"> </w:t>
    </w:r>
    <w:proofErr w:type="spellStart"/>
    <w:r w:rsidRPr="00F2391C">
      <w:rPr>
        <w:rFonts w:ascii="Calibri" w:eastAsia="Calibri" w:hAnsi="Calibri" w:cs="Arial"/>
        <w:b/>
        <w:bCs/>
        <w:sz w:val="22"/>
        <w:szCs w:val="22"/>
        <w:lang w:eastAsia="en-US"/>
      </w:rPr>
      <w:t>Republic</w:t>
    </w:r>
    <w:proofErr w:type="spellEnd"/>
    <w:r w:rsidRPr="00F2391C">
      <w:rPr>
        <w:rFonts w:ascii="Calibri" w:eastAsia="Calibri" w:hAnsi="Calibri" w:cs="Arial"/>
        <w:b/>
        <w:bCs/>
        <w:sz w:val="22"/>
        <w:szCs w:val="22"/>
        <w:lang w:eastAsia="en-US"/>
      </w:rPr>
      <w:t xml:space="preserve"> of Algeria</w:t>
    </w:r>
  </w:p>
  <w:p w14:paraId="0471DC03" w14:textId="77777777" w:rsidR="00264415" w:rsidRPr="00F2391C" w:rsidRDefault="00264415" w:rsidP="00F2391C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bCs/>
        <w:sz w:val="22"/>
        <w:szCs w:val="22"/>
        <w:lang w:eastAsia="en-US"/>
      </w:rPr>
    </w:pPr>
    <w:proofErr w:type="gramStart"/>
    <w:r w:rsidRPr="00F2391C">
      <w:rPr>
        <w:rFonts w:ascii="Calibri" w:eastAsia="Calibri" w:hAnsi="Calibri" w:cs="Arial"/>
        <w:b/>
        <w:bCs/>
        <w:sz w:val="22"/>
        <w:szCs w:val="22"/>
        <w:rtl/>
        <w:lang w:eastAsia="en-US"/>
      </w:rPr>
      <w:t>وزارة</w:t>
    </w:r>
    <w:proofErr w:type="gramEnd"/>
    <w:r w:rsidRPr="00F2391C">
      <w:rPr>
        <w:rFonts w:ascii="Calibri" w:eastAsia="Calibri" w:hAnsi="Calibri" w:cs="Arial"/>
        <w:b/>
        <w:bCs/>
        <w:sz w:val="22"/>
        <w:szCs w:val="22"/>
        <w:rtl/>
        <w:lang w:eastAsia="en-US"/>
      </w:rPr>
      <w:t xml:space="preserve"> التعليــــم العـــالــي و البحث العلمــي</w:t>
    </w:r>
  </w:p>
  <w:p w14:paraId="1F12217B" w14:textId="77777777" w:rsidR="00264415" w:rsidRPr="00F2391C" w:rsidRDefault="00264415" w:rsidP="00F2391C">
    <w:pPr>
      <w:tabs>
        <w:tab w:val="center" w:pos="4536"/>
        <w:tab w:val="right" w:pos="9072"/>
      </w:tabs>
      <w:jc w:val="center"/>
      <w:rPr>
        <w:rFonts w:ascii="Calibri" w:eastAsia="Calibri" w:hAnsi="Calibri" w:cs="Arial"/>
        <w:b/>
        <w:bCs/>
        <w:sz w:val="22"/>
        <w:szCs w:val="22"/>
        <w:lang w:val="en-US" w:eastAsia="en-US"/>
      </w:rPr>
    </w:pPr>
    <w:r w:rsidRPr="00F2391C">
      <w:rPr>
        <w:rFonts w:ascii="Calibri" w:eastAsia="Calibri" w:hAnsi="Calibri" w:cs="Arial"/>
        <w:b/>
        <w:bCs/>
        <w:sz w:val="22"/>
        <w:szCs w:val="22"/>
        <w:lang w:val="en-US" w:eastAsia="en-US"/>
      </w:rPr>
      <w:t>Ministry of Higher Education And Scientific Research</w:t>
    </w:r>
  </w:p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460"/>
      <w:gridCol w:w="2971"/>
    </w:tblGrid>
    <w:tr w:rsidR="00264415" w:rsidRPr="00F2391C" w14:paraId="3F34B2FD" w14:textId="77777777" w:rsidTr="00F2391C">
      <w:trPr>
        <w:trHeight w:val="1311"/>
      </w:trPr>
      <w:tc>
        <w:tcPr>
          <w:tcW w:w="3686" w:type="dxa"/>
          <w:tcBorders>
            <w:bottom w:val="single" w:sz="4" w:space="0" w:color="auto"/>
          </w:tcBorders>
        </w:tcPr>
        <w:p w14:paraId="159B1C9D" w14:textId="77777777" w:rsidR="00264415" w:rsidRPr="00F2391C" w:rsidRDefault="00264415" w:rsidP="00F2391C">
          <w:pPr>
            <w:jc w:val="center"/>
            <w:rPr>
              <w:rFonts w:ascii="Calibri" w:eastAsia="Calibri" w:hAnsi="Calibri" w:cs="Arial"/>
              <w:b/>
              <w:bCs/>
              <w:lang w:val="en-US" w:eastAsia="en-US"/>
            </w:rPr>
          </w:pPr>
          <w:r w:rsidRPr="00F2391C">
            <w:rPr>
              <w:rFonts w:ascii="Calibri" w:eastAsia="Calibri" w:hAnsi="Calibri" w:cs="Arial"/>
              <w:b/>
              <w:bCs/>
              <w:lang w:val="en-US" w:eastAsia="en-US"/>
            </w:rPr>
            <w:t>Higher School of Agronomy</w:t>
          </w:r>
        </w:p>
        <w:p w14:paraId="7AA57DF6" w14:textId="77777777" w:rsidR="00264415" w:rsidRPr="00F2391C" w:rsidRDefault="00264415" w:rsidP="00F2391C">
          <w:pPr>
            <w:jc w:val="center"/>
            <w:rPr>
              <w:rFonts w:ascii="Calibri" w:eastAsia="Calibri" w:hAnsi="Calibri" w:cs="Arial"/>
              <w:b/>
              <w:bCs/>
              <w:lang w:val="en-US" w:eastAsia="en-US"/>
            </w:rPr>
          </w:pPr>
          <w:r w:rsidRPr="00F2391C">
            <w:rPr>
              <w:rFonts w:ascii="Calibri" w:eastAsia="Calibri" w:hAnsi="Calibri" w:cs="Arial"/>
              <w:b/>
              <w:bCs/>
              <w:lang w:val="en-US" w:eastAsia="en-US"/>
            </w:rPr>
            <w:t>Mostaganem</w:t>
          </w:r>
        </w:p>
        <w:p w14:paraId="39DE38C9" w14:textId="77777777" w:rsidR="00264415" w:rsidRPr="00F2391C" w:rsidRDefault="00264415" w:rsidP="00F2391C">
          <w:pPr>
            <w:jc w:val="center"/>
            <w:rPr>
              <w:rFonts w:ascii="Calibri" w:eastAsia="Calibri" w:hAnsi="Calibri" w:cs="Arial"/>
              <w:b/>
              <w:bCs/>
              <w:lang w:val="en-US" w:eastAsia="en-US"/>
            </w:rPr>
          </w:pPr>
          <w:r w:rsidRPr="00F2391C">
            <w:rPr>
              <w:rFonts w:ascii="Calibri" w:eastAsia="Calibri" w:hAnsi="Calibri" w:cs="Arial"/>
              <w:b/>
              <w:bCs/>
              <w:lang w:val="en-US" w:eastAsia="en-US"/>
            </w:rPr>
            <w:t>Martyr Mohamed el Amjed</w:t>
          </w:r>
        </w:p>
        <w:p w14:paraId="1D353896" w14:textId="77777777" w:rsidR="00264415" w:rsidRPr="00F2391C" w:rsidRDefault="00264415" w:rsidP="00F2391C">
          <w:pPr>
            <w:jc w:val="center"/>
            <w:rPr>
              <w:rFonts w:ascii="Calibri" w:eastAsia="Calibri" w:hAnsi="Calibri" w:cs="Arial"/>
              <w:b/>
              <w:bCs/>
              <w:lang w:eastAsia="en-US"/>
            </w:rPr>
          </w:pPr>
          <w:r w:rsidRPr="00F2391C">
            <w:rPr>
              <w:rFonts w:ascii="Calibri" w:eastAsia="Calibri" w:hAnsi="Calibri" w:cs="Arial"/>
              <w:b/>
              <w:bCs/>
              <w:lang w:eastAsia="en-US"/>
            </w:rPr>
            <w:t>Ben Abdelmalek</w:t>
          </w:r>
        </w:p>
      </w:tc>
      <w:tc>
        <w:tcPr>
          <w:tcW w:w="2405" w:type="dxa"/>
          <w:tcBorders>
            <w:bottom w:val="single" w:sz="4" w:space="0" w:color="auto"/>
          </w:tcBorders>
        </w:tcPr>
        <w:p w14:paraId="1DC8837F" w14:textId="77777777" w:rsidR="00264415" w:rsidRPr="00F2391C" w:rsidRDefault="00264415" w:rsidP="00F2391C">
          <w:pPr>
            <w:jc w:val="center"/>
            <w:rPr>
              <w:rFonts w:ascii="Calibri" w:eastAsia="Calibri" w:hAnsi="Calibri" w:cs="Arial"/>
              <w:b/>
              <w:bCs/>
              <w:lang w:eastAsia="en-US"/>
            </w:rPr>
          </w:pPr>
          <w:r w:rsidRPr="00F2391C">
            <w:rPr>
              <w:rFonts w:ascii="Calibri" w:eastAsia="Calibri" w:hAnsi="Calibri" w:cs="Arial"/>
              <w:b/>
              <w:bCs/>
              <w:noProof/>
            </w:rPr>
            <w:drawing>
              <wp:inline distT="0" distB="0" distL="0" distR="0" wp14:anchorId="5D6CD85E" wp14:editId="33B5684A">
                <wp:extent cx="1424940" cy="992740"/>
                <wp:effectExtent l="0" t="0" r="0" b="0"/>
                <wp:docPr id="448682720" name="Image 448682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992" cy="100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1" w:type="dxa"/>
          <w:tcBorders>
            <w:bottom w:val="single" w:sz="4" w:space="0" w:color="auto"/>
          </w:tcBorders>
        </w:tcPr>
        <w:p w14:paraId="30697109" w14:textId="77777777" w:rsidR="00264415" w:rsidRPr="00F2391C" w:rsidRDefault="00264415" w:rsidP="00F2391C">
          <w:pPr>
            <w:jc w:val="center"/>
            <w:rPr>
              <w:rFonts w:ascii="Calibri" w:eastAsia="Calibri" w:hAnsi="Calibri" w:cs="Arial"/>
              <w:b/>
              <w:bCs/>
              <w:lang w:eastAsia="en-US"/>
            </w:rPr>
          </w:pPr>
          <w:r w:rsidRPr="00F2391C">
            <w:rPr>
              <w:rFonts w:ascii="Calibri" w:eastAsia="Calibri" w:hAnsi="Calibri" w:cs="Arial"/>
              <w:b/>
              <w:bCs/>
              <w:rtl/>
              <w:lang w:eastAsia="en-US"/>
            </w:rPr>
            <w:t>المدرسـة العليا للفلاحة</w:t>
          </w:r>
        </w:p>
        <w:p w14:paraId="58222E33" w14:textId="77777777" w:rsidR="00264415" w:rsidRPr="00F2391C" w:rsidRDefault="00264415" w:rsidP="00F2391C">
          <w:pPr>
            <w:jc w:val="center"/>
            <w:rPr>
              <w:rFonts w:ascii="Calibri" w:eastAsia="Calibri" w:hAnsi="Calibri" w:cs="Arial"/>
              <w:b/>
              <w:bCs/>
              <w:lang w:eastAsia="en-US"/>
            </w:rPr>
          </w:pPr>
          <w:r w:rsidRPr="00F2391C">
            <w:rPr>
              <w:rFonts w:ascii="Calibri" w:eastAsia="Calibri" w:hAnsi="Calibri" w:cs="Arial"/>
              <w:b/>
              <w:bCs/>
              <w:rtl/>
              <w:lang w:eastAsia="en-US"/>
            </w:rPr>
            <w:t>بمستغانم</w:t>
          </w:r>
        </w:p>
        <w:p w14:paraId="325342C1" w14:textId="77777777" w:rsidR="00264415" w:rsidRPr="00F2391C" w:rsidRDefault="00264415" w:rsidP="00F2391C">
          <w:pPr>
            <w:jc w:val="center"/>
            <w:rPr>
              <w:rFonts w:ascii="Calibri" w:eastAsia="Calibri" w:hAnsi="Calibri" w:cs="Arial"/>
              <w:b/>
              <w:bCs/>
              <w:lang w:eastAsia="en-US"/>
            </w:rPr>
          </w:pPr>
          <w:r w:rsidRPr="00F2391C">
            <w:rPr>
              <w:rFonts w:ascii="Calibri" w:eastAsia="Calibri" w:hAnsi="Calibri" w:cs="Arial"/>
              <w:b/>
              <w:bCs/>
              <w:rtl/>
              <w:lang w:eastAsia="en-US"/>
            </w:rPr>
            <w:t>الشهيد محمد الأمجد بن عبد المالك</w:t>
          </w:r>
        </w:p>
      </w:tc>
    </w:tr>
  </w:tbl>
  <w:p w14:paraId="63C37BAF" w14:textId="77777777" w:rsidR="00264415" w:rsidRPr="00117DF6" w:rsidRDefault="00264415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3A2"/>
    <w:multiLevelType w:val="hybridMultilevel"/>
    <w:tmpl w:val="B95A25DE"/>
    <w:lvl w:ilvl="0" w:tplc="1214E340">
      <w:numFmt w:val="bullet"/>
      <w:lvlText w:val="-"/>
      <w:lvlJc w:val="left"/>
      <w:pPr>
        <w:ind w:left="327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066F715A"/>
    <w:multiLevelType w:val="hybridMultilevel"/>
    <w:tmpl w:val="70D89E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0423B"/>
    <w:multiLevelType w:val="hybridMultilevel"/>
    <w:tmpl w:val="30D6D8B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A5CD7"/>
    <w:multiLevelType w:val="hybridMultilevel"/>
    <w:tmpl w:val="BD26F82E"/>
    <w:lvl w:ilvl="0" w:tplc="EC82D7CE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7D6E18"/>
    <w:multiLevelType w:val="hybridMultilevel"/>
    <w:tmpl w:val="AA180112"/>
    <w:lvl w:ilvl="0" w:tplc="DF764A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E1798"/>
    <w:multiLevelType w:val="hybridMultilevel"/>
    <w:tmpl w:val="38BCD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A0D29"/>
    <w:multiLevelType w:val="hybridMultilevel"/>
    <w:tmpl w:val="D7A44C94"/>
    <w:lvl w:ilvl="0" w:tplc="4524066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55401"/>
    <w:multiLevelType w:val="hybridMultilevel"/>
    <w:tmpl w:val="E8C2E10C"/>
    <w:lvl w:ilvl="0" w:tplc="39C81288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C4646"/>
    <w:multiLevelType w:val="hybridMultilevel"/>
    <w:tmpl w:val="FB163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51E8A"/>
    <w:multiLevelType w:val="hybridMultilevel"/>
    <w:tmpl w:val="C9D6CD00"/>
    <w:lvl w:ilvl="0" w:tplc="3FE21D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EF6475"/>
    <w:multiLevelType w:val="hybridMultilevel"/>
    <w:tmpl w:val="5C0CB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A6416"/>
    <w:multiLevelType w:val="hybridMultilevel"/>
    <w:tmpl w:val="1E5E5E8E"/>
    <w:lvl w:ilvl="0" w:tplc="477CCFCA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87335A"/>
    <w:multiLevelType w:val="hybridMultilevel"/>
    <w:tmpl w:val="1236DE26"/>
    <w:lvl w:ilvl="0" w:tplc="AE2A1B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B647B"/>
    <w:multiLevelType w:val="hybridMultilevel"/>
    <w:tmpl w:val="2BFCB352"/>
    <w:lvl w:ilvl="0" w:tplc="F1B085C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4366E"/>
    <w:multiLevelType w:val="hybridMultilevel"/>
    <w:tmpl w:val="9ED84A0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14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mailMerge>
    <w:mainDocumentType w:val="formLetters"/>
    <w:linkToQuery/>
    <w:dataType w:val="odbc"/>
    <w:connectString w:val="DSN=Excel Files;DBQ=C:\Users\pc\Desktop\master delib 2021\delib master 5ème année SSE GAF 04.01.2020 (2).xls;DriverId=1046;MaxBufferSize=2048;PageTimeout=5;"/>
    <w:query w:val="SELECT * FROM `TAA$`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3">
      <o:colormenu v:ext="edit" fillcolor="none [3209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24"/>
    <w:rsid w:val="00007F2C"/>
    <w:rsid w:val="00031F7A"/>
    <w:rsid w:val="0003294F"/>
    <w:rsid w:val="0004468F"/>
    <w:rsid w:val="00051B20"/>
    <w:rsid w:val="000640CA"/>
    <w:rsid w:val="00073F56"/>
    <w:rsid w:val="000805A2"/>
    <w:rsid w:val="000A0811"/>
    <w:rsid w:val="000B2E51"/>
    <w:rsid w:val="000F6A6D"/>
    <w:rsid w:val="00117DF6"/>
    <w:rsid w:val="0012200F"/>
    <w:rsid w:val="00153422"/>
    <w:rsid w:val="0018055C"/>
    <w:rsid w:val="00182489"/>
    <w:rsid w:val="001A02B2"/>
    <w:rsid w:val="001A244D"/>
    <w:rsid w:val="001B2C35"/>
    <w:rsid w:val="001C086A"/>
    <w:rsid w:val="001D00F1"/>
    <w:rsid w:val="001F0E9F"/>
    <w:rsid w:val="001F3908"/>
    <w:rsid w:val="002017E5"/>
    <w:rsid w:val="0020453D"/>
    <w:rsid w:val="00217ED4"/>
    <w:rsid w:val="00227C71"/>
    <w:rsid w:val="002433FC"/>
    <w:rsid w:val="00255940"/>
    <w:rsid w:val="00262823"/>
    <w:rsid w:val="002641D4"/>
    <w:rsid w:val="00264415"/>
    <w:rsid w:val="002817A7"/>
    <w:rsid w:val="00283C14"/>
    <w:rsid w:val="00296401"/>
    <w:rsid w:val="002A7F19"/>
    <w:rsid w:val="002B14FD"/>
    <w:rsid w:val="002B2BF8"/>
    <w:rsid w:val="002C1BAA"/>
    <w:rsid w:val="002E1FD4"/>
    <w:rsid w:val="002F2DCC"/>
    <w:rsid w:val="002F73A8"/>
    <w:rsid w:val="003104D5"/>
    <w:rsid w:val="003164CD"/>
    <w:rsid w:val="00316B67"/>
    <w:rsid w:val="003435DD"/>
    <w:rsid w:val="00350921"/>
    <w:rsid w:val="00355E07"/>
    <w:rsid w:val="00362941"/>
    <w:rsid w:val="00372ADE"/>
    <w:rsid w:val="00372EEC"/>
    <w:rsid w:val="003758C9"/>
    <w:rsid w:val="003838CD"/>
    <w:rsid w:val="00385DC2"/>
    <w:rsid w:val="00392C27"/>
    <w:rsid w:val="00395F9A"/>
    <w:rsid w:val="00396812"/>
    <w:rsid w:val="003C2ED5"/>
    <w:rsid w:val="003C7DEC"/>
    <w:rsid w:val="003E5E75"/>
    <w:rsid w:val="004002C1"/>
    <w:rsid w:val="0041742A"/>
    <w:rsid w:val="00450C24"/>
    <w:rsid w:val="004519A4"/>
    <w:rsid w:val="00453CBE"/>
    <w:rsid w:val="00456619"/>
    <w:rsid w:val="00467FB3"/>
    <w:rsid w:val="00493839"/>
    <w:rsid w:val="00494B1D"/>
    <w:rsid w:val="004D1D66"/>
    <w:rsid w:val="004F1968"/>
    <w:rsid w:val="004F23E5"/>
    <w:rsid w:val="004F3922"/>
    <w:rsid w:val="005015CB"/>
    <w:rsid w:val="0051013E"/>
    <w:rsid w:val="00512D5A"/>
    <w:rsid w:val="00512EC6"/>
    <w:rsid w:val="00517F03"/>
    <w:rsid w:val="00531830"/>
    <w:rsid w:val="00543308"/>
    <w:rsid w:val="005515C9"/>
    <w:rsid w:val="00560653"/>
    <w:rsid w:val="00575ADC"/>
    <w:rsid w:val="005953CC"/>
    <w:rsid w:val="005A0605"/>
    <w:rsid w:val="005B3036"/>
    <w:rsid w:val="005F7EFC"/>
    <w:rsid w:val="00600874"/>
    <w:rsid w:val="006015DB"/>
    <w:rsid w:val="006040FA"/>
    <w:rsid w:val="006108E5"/>
    <w:rsid w:val="00631636"/>
    <w:rsid w:val="006359FF"/>
    <w:rsid w:val="00654FA0"/>
    <w:rsid w:val="006730FE"/>
    <w:rsid w:val="006A1389"/>
    <w:rsid w:val="006A1DB7"/>
    <w:rsid w:val="006A6AFC"/>
    <w:rsid w:val="006A750B"/>
    <w:rsid w:val="006B0FA2"/>
    <w:rsid w:val="006B79E8"/>
    <w:rsid w:val="006C7218"/>
    <w:rsid w:val="006E0C21"/>
    <w:rsid w:val="006E12D9"/>
    <w:rsid w:val="00702976"/>
    <w:rsid w:val="00704EE7"/>
    <w:rsid w:val="007103A0"/>
    <w:rsid w:val="00727195"/>
    <w:rsid w:val="0074710E"/>
    <w:rsid w:val="007513AA"/>
    <w:rsid w:val="00761FA7"/>
    <w:rsid w:val="007716A3"/>
    <w:rsid w:val="007743EB"/>
    <w:rsid w:val="00776FDF"/>
    <w:rsid w:val="00784139"/>
    <w:rsid w:val="007855AA"/>
    <w:rsid w:val="00795852"/>
    <w:rsid w:val="007B0774"/>
    <w:rsid w:val="007B14CC"/>
    <w:rsid w:val="007B472A"/>
    <w:rsid w:val="007C0CB3"/>
    <w:rsid w:val="007C255C"/>
    <w:rsid w:val="007E6381"/>
    <w:rsid w:val="007E6F69"/>
    <w:rsid w:val="007F52EF"/>
    <w:rsid w:val="008042CE"/>
    <w:rsid w:val="00811044"/>
    <w:rsid w:val="008333A5"/>
    <w:rsid w:val="008457EC"/>
    <w:rsid w:val="00845E97"/>
    <w:rsid w:val="00851F79"/>
    <w:rsid w:val="00854741"/>
    <w:rsid w:val="00863B79"/>
    <w:rsid w:val="00884F3C"/>
    <w:rsid w:val="008851EB"/>
    <w:rsid w:val="008B452C"/>
    <w:rsid w:val="008C4F6F"/>
    <w:rsid w:val="008C7A42"/>
    <w:rsid w:val="008F7DD0"/>
    <w:rsid w:val="00917D07"/>
    <w:rsid w:val="009209F2"/>
    <w:rsid w:val="0093579A"/>
    <w:rsid w:val="00936DC5"/>
    <w:rsid w:val="009372E6"/>
    <w:rsid w:val="00946935"/>
    <w:rsid w:val="00955C5E"/>
    <w:rsid w:val="009635E3"/>
    <w:rsid w:val="00971B89"/>
    <w:rsid w:val="009A6064"/>
    <w:rsid w:val="00A21A9E"/>
    <w:rsid w:val="00A30315"/>
    <w:rsid w:val="00A35240"/>
    <w:rsid w:val="00A41E41"/>
    <w:rsid w:val="00A4462E"/>
    <w:rsid w:val="00A5193F"/>
    <w:rsid w:val="00A53338"/>
    <w:rsid w:val="00A670B1"/>
    <w:rsid w:val="00A72403"/>
    <w:rsid w:val="00A81845"/>
    <w:rsid w:val="00A82808"/>
    <w:rsid w:val="00A9173B"/>
    <w:rsid w:val="00AD2CF2"/>
    <w:rsid w:val="00AD737A"/>
    <w:rsid w:val="00AE04A6"/>
    <w:rsid w:val="00AE0AEF"/>
    <w:rsid w:val="00B24C0E"/>
    <w:rsid w:val="00B27DAB"/>
    <w:rsid w:val="00B30EA9"/>
    <w:rsid w:val="00B36DF8"/>
    <w:rsid w:val="00B437BF"/>
    <w:rsid w:val="00B8655B"/>
    <w:rsid w:val="00B91FF3"/>
    <w:rsid w:val="00B96BD7"/>
    <w:rsid w:val="00BA0D31"/>
    <w:rsid w:val="00BA5519"/>
    <w:rsid w:val="00BB3AAC"/>
    <w:rsid w:val="00BF20D8"/>
    <w:rsid w:val="00C20462"/>
    <w:rsid w:val="00C25812"/>
    <w:rsid w:val="00C53B83"/>
    <w:rsid w:val="00C71CDD"/>
    <w:rsid w:val="00C73C96"/>
    <w:rsid w:val="00CA5DB1"/>
    <w:rsid w:val="00CB1297"/>
    <w:rsid w:val="00CC6B5E"/>
    <w:rsid w:val="00CE19FF"/>
    <w:rsid w:val="00CF165A"/>
    <w:rsid w:val="00CF44A1"/>
    <w:rsid w:val="00D147B0"/>
    <w:rsid w:val="00D200CC"/>
    <w:rsid w:val="00D20C7D"/>
    <w:rsid w:val="00D24801"/>
    <w:rsid w:val="00D2647D"/>
    <w:rsid w:val="00D33656"/>
    <w:rsid w:val="00D51C13"/>
    <w:rsid w:val="00D55DA4"/>
    <w:rsid w:val="00D60FAB"/>
    <w:rsid w:val="00D6754D"/>
    <w:rsid w:val="00D703DC"/>
    <w:rsid w:val="00D73D58"/>
    <w:rsid w:val="00D74C52"/>
    <w:rsid w:val="00D75AA6"/>
    <w:rsid w:val="00D92208"/>
    <w:rsid w:val="00D92B56"/>
    <w:rsid w:val="00DA37F6"/>
    <w:rsid w:val="00DA7771"/>
    <w:rsid w:val="00DB086D"/>
    <w:rsid w:val="00DB36D5"/>
    <w:rsid w:val="00DC4E62"/>
    <w:rsid w:val="00DD2A4B"/>
    <w:rsid w:val="00DD5615"/>
    <w:rsid w:val="00DE35CC"/>
    <w:rsid w:val="00DF06A3"/>
    <w:rsid w:val="00DF6C19"/>
    <w:rsid w:val="00E232B8"/>
    <w:rsid w:val="00E54893"/>
    <w:rsid w:val="00E60F04"/>
    <w:rsid w:val="00E62175"/>
    <w:rsid w:val="00E63BF9"/>
    <w:rsid w:val="00E74D91"/>
    <w:rsid w:val="00E96E6D"/>
    <w:rsid w:val="00EA6657"/>
    <w:rsid w:val="00EA7375"/>
    <w:rsid w:val="00EB5A01"/>
    <w:rsid w:val="00ED398D"/>
    <w:rsid w:val="00ED538A"/>
    <w:rsid w:val="00EE0482"/>
    <w:rsid w:val="00EF7CF8"/>
    <w:rsid w:val="00F17EA3"/>
    <w:rsid w:val="00F2391C"/>
    <w:rsid w:val="00F47262"/>
    <w:rsid w:val="00F54462"/>
    <w:rsid w:val="00F64943"/>
    <w:rsid w:val="00F67A7D"/>
    <w:rsid w:val="00F7139F"/>
    <w:rsid w:val="00F7217C"/>
    <w:rsid w:val="00F77F07"/>
    <w:rsid w:val="00F80A5C"/>
    <w:rsid w:val="00F91940"/>
    <w:rsid w:val="00FB603E"/>
    <w:rsid w:val="00F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enu v:ext="edit" fillcolor="none [3209]" strokecolor="none"/>
    </o:shapedefaults>
    <o:shapelayout v:ext="edit">
      <o:idmap v:ext="edit" data="1"/>
    </o:shapelayout>
  </w:shapeDefaults>
  <w:decimalSymbol w:val=","/>
  <w:listSeparator w:val=";"/>
  <w14:docId w14:val="02008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C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C2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13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3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13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13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A13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55AA"/>
    <w:pPr>
      <w:ind w:left="720"/>
      <w:contextualSpacing/>
    </w:pPr>
  </w:style>
  <w:style w:type="paragraph" w:styleId="Titre">
    <w:name w:val="Title"/>
    <w:basedOn w:val="Normal"/>
    <w:link w:val="TitreCar"/>
    <w:qFormat/>
    <w:rsid w:val="00F54462"/>
    <w:pPr>
      <w:bidi/>
      <w:jc w:val="center"/>
    </w:pPr>
    <w:rPr>
      <w:rFonts w:ascii="Tahoma" w:hAnsi="Tahoma" w:cs="Tahoma"/>
      <w:b/>
      <w:bCs/>
    </w:rPr>
  </w:style>
  <w:style w:type="character" w:customStyle="1" w:styleId="TitreCar">
    <w:name w:val="Titre Car"/>
    <w:basedOn w:val="Policepardfaut"/>
    <w:link w:val="Titre"/>
    <w:rsid w:val="00F54462"/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customStyle="1" w:styleId="Default">
    <w:name w:val="Default"/>
    <w:rsid w:val="00F54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7B0774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F2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78413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84139"/>
    <w:rPr>
      <w:rFonts w:eastAsiaTheme="minorEastAsia"/>
      <w:lang w:eastAsia="fr-FR"/>
    </w:rPr>
  </w:style>
  <w:style w:type="table" w:customStyle="1" w:styleId="GridTable4Accent6">
    <w:name w:val="Grid Table 4 Accent 6"/>
    <w:basedOn w:val="TableauNormal"/>
    <w:uiPriority w:val="49"/>
    <w:rsid w:val="00372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leauNormal"/>
    <w:uiPriority w:val="50"/>
    <w:rsid w:val="00372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C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C2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13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3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13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13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A13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55AA"/>
    <w:pPr>
      <w:ind w:left="720"/>
      <w:contextualSpacing/>
    </w:pPr>
  </w:style>
  <w:style w:type="paragraph" w:styleId="Titre">
    <w:name w:val="Title"/>
    <w:basedOn w:val="Normal"/>
    <w:link w:val="TitreCar"/>
    <w:qFormat/>
    <w:rsid w:val="00F54462"/>
    <w:pPr>
      <w:bidi/>
      <w:jc w:val="center"/>
    </w:pPr>
    <w:rPr>
      <w:rFonts w:ascii="Tahoma" w:hAnsi="Tahoma" w:cs="Tahoma"/>
      <w:b/>
      <w:bCs/>
    </w:rPr>
  </w:style>
  <w:style w:type="character" w:customStyle="1" w:styleId="TitreCar">
    <w:name w:val="Titre Car"/>
    <w:basedOn w:val="Policepardfaut"/>
    <w:link w:val="Titre"/>
    <w:rsid w:val="00F54462"/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customStyle="1" w:styleId="Default">
    <w:name w:val="Default"/>
    <w:rsid w:val="00F54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7B0774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F2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78413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84139"/>
    <w:rPr>
      <w:rFonts w:eastAsiaTheme="minorEastAsia"/>
      <w:lang w:eastAsia="fr-FR"/>
    </w:rPr>
  </w:style>
  <w:style w:type="table" w:customStyle="1" w:styleId="GridTable4Accent6">
    <w:name w:val="Grid Table 4 Accent 6"/>
    <w:basedOn w:val="TableauNormal"/>
    <w:uiPriority w:val="49"/>
    <w:rsid w:val="00372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leauNormal"/>
    <w:uiPriority w:val="50"/>
    <w:rsid w:val="00372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4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5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5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2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42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62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19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78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07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45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3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4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44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Dual Computer</cp:lastModifiedBy>
  <cp:revision>17</cp:revision>
  <cp:lastPrinted>2023-03-28T11:48:00Z</cp:lastPrinted>
  <dcterms:created xsi:type="dcterms:W3CDTF">2024-04-24T13:51:00Z</dcterms:created>
  <dcterms:modified xsi:type="dcterms:W3CDTF">2025-05-11T10:47:00Z</dcterms:modified>
</cp:coreProperties>
</file>